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66" w:rsidRDefault="00CF371F">
      <w:r w:rsidRPr="00CF371F">
        <w:rPr>
          <w:noProof/>
        </w:rPr>
        <w:pict>
          <v:group id="Group 1" o:spid="_x0000_s1026" style="position:absolute;margin-left:70.8pt;margin-top:2.6pt;width:453.55pt;height:.1pt;z-index:-251658240;mso-position-horizontal-relative:page" coordorigin="1701,-11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">
            <v:shape id="Freeform 3" o:spid="_x0000_s1027" style="position:absolute;left:1701;top:-115;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" path="m,l9071,e" filled="f">
              <v:path arrowok="t" o:connecttype="custom" o:connectlocs="0,0;9071,0" o:connectangles="0,0"/>
            </v:shape>
            <w10:wrap anchorx="page"/>
          </v:group>
        </w:pict>
      </w:r>
    </w:p>
    <w:p w:rsidR="00A773EF" w:rsidRPr="00A773EF" w:rsidRDefault="00A773EF" w:rsidP="00A773EF">
      <w:pPr>
        <w:pStyle w:val="Text"/>
        <w:spacing w:line="240" w:lineRule="auto"/>
        <w:ind w:firstLine="0"/>
        <w:jc w:val="center"/>
        <w:rPr>
          <w:b/>
          <w:sz w:val="28"/>
          <w:szCs w:val="18"/>
        </w:rPr>
      </w:pPr>
      <w:r w:rsidRPr="00A773EF">
        <w:rPr>
          <w:b/>
          <w:sz w:val="28"/>
          <w:szCs w:val="18"/>
        </w:rPr>
        <w:t xml:space="preserve">Pengaruh Diversifikasi Pendapatan dan </w:t>
      </w:r>
      <w:r w:rsidRPr="00A773EF">
        <w:rPr>
          <w:b/>
          <w:i/>
          <w:sz w:val="28"/>
          <w:szCs w:val="18"/>
        </w:rPr>
        <w:t xml:space="preserve">Bank Capital Buffer </w:t>
      </w:r>
      <w:r w:rsidRPr="00A773EF">
        <w:rPr>
          <w:b/>
          <w:sz w:val="28"/>
          <w:szCs w:val="18"/>
        </w:rPr>
        <w:t>terhadap Kinerja dan Risiko Likuiditas pada Sektor Perbankan Syariah Indonesia</w:t>
      </w:r>
    </w:p>
    <w:p w:rsidR="006B2766" w:rsidRDefault="006B2766"/>
    <w:p w:rsidR="00A773EF" w:rsidRDefault="00A773EF" w:rsidP="00A773EF">
      <w:pPr>
        <w:pStyle w:val="Text"/>
        <w:spacing w:line="240" w:lineRule="auto"/>
        <w:ind w:firstLine="0"/>
        <w:jc w:val="center"/>
        <w:rPr>
          <w:b/>
          <w:bCs/>
          <w:sz w:val="24"/>
          <w:szCs w:val="18"/>
          <w:lang w:val="id-ID"/>
        </w:rPr>
      </w:pPr>
      <w:r w:rsidRPr="00A773EF">
        <w:rPr>
          <w:b/>
          <w:bCs/>
          <w:sz w:val="24"/>
          <w:szCs w:val="18"/>
        </w:rPr>
        <w:t>Dr. Rahmat Setiawan, MM., CFP</w:t>
      </w:r>
    </w:p>
    <w:p w:rsidR="00A773EF" w:rsidRPr="00A773EF" w:rsidRDefault="00A773EF" w:rsidP="00A773EF">
      <w:pPr>
        <w:pStyle w:val="Text"/>
        <w:spacing w:line="240" w:lineRule="auto"/>
        <w:ind w:firstLine="0"/>
        <w:jc w:val="center"/>
        <w:rPr>
          <w:szCs w:val="18"/>
        </w:rPr>
      </w:pPr>
      <w:r w:rsidRPr="00A773EF">
        <w:rPr>
          <w:szCs w:val="18"/>
        </w:rPr>
        <w:t>Universitas Airlangga, Magister Managemen</w:t>
      </w:r>
    </w:p>
    <w:p w:rsidR="00A773EF" w:rsidRDefault="00A773EF" w:rsidP="00A773EF">
      <w:pPr>
        <w:pStyle w:val="Text"/>
        <w:spacing w:line="240" w:lineRule="auto"/>
        <w:ind w:firstLine="0"/>
        <w:jc w:val="center"/>
        <w:rPr>
          <w:bCs/>
          <w:szCs w:val="18"/>
          <w:lang w:val="id-ID"/>
        </w:rPr>
      </w:pPr>
      <w:hyperlink r:id="rId8" w:history="1">
        <w:r w:rsidRPr="006F0555">
          <w:rPr>
            <w:rStyle w:val="Hyperlink"/>
            <w:bCs/>
            <w:szCs w:val="18"/>
            <w:lang w:val="id-ID"/>
          </w:rPr>
          <w:t>rahmatsetiawan@feb.unair.ac.id</w:t>
        </w:r>
      </w:hyperlink>
    </w:p>
    <w:p w:rsidR="00F322D5" w:rsidRDefault="00F322D5" w:rsidP="00A773EF">
      <w:pPr>
        <w:pStyle w:val="Text"/>
        <w:spacing w:line="240" w:lineRule="auto"/>
        <w:ind w:firstLine="0"/>
        <w:jc w:val="center"/>
        <w:rPr>
          <w:b/>
          <w:bCs/>
          <w:sz w:val="24"/>
          <w:szCs w:val="18"/>
          <w:lang w:val="id-ID"/>
        </w:rPr>
      </w:pPr>
    </w:p>
    <w:p w:rsidR="00A773EF" w:rsidRPr="00A773EF" w:rsidRDefault="00A773EF" w:rsidP="00A773EF">
      <w:pPr>
        <w:pStyle w:val="Text"/>
        <w:spacing w:line="240" w:lineRule="auto"/>
        <w:ind w:firstLine="0"/>
        <w:jc w:val="center"/>
        <w:rPr>
          <w:b/>
          <w:bCs/>
          <w:sz w:val="24"/>
          <w:szCs w:val="18"/>
        </w:rPr>
      </w:pPr>
      <w:r w:rsidRPr="00A773EF">
        <w:rPr>
          <w:b/>
          <w:bCs/>
          <w:sz w:val="24"/>
          <w:szCs w:val="18"/>
        </w:rPr>
        <w:t>Mesta Pramika</w:t>
      </w:r>
    </w:p>
    <w:p w:rsidR="00A773EF" w:rsidRPr="00A773EF" w:rsidRDefault="00A773EF" w:rsidP="00A773EF">
      <w:pPr>
        <w:spacing w:after="0" w:line="240" w:lineRule="auto"/>
        <w:jc w:val="center"/>
        <w:rPr>
          <w:rFonts w:ascii="Times New Roman" w:hAnsi="Times New Roman" w:cs="Times New Roman"/>
          <w:sz w:val="20"/>
          <w:szCs w:val="20"/>
        </w:rPr>
      </w:pPr>
      <w:r w:rsidRPr="00A773EF">
        <w:rPr>
          <w:rFonts w:ascii="Times New Roman" w:hAnsi="Times New Roman" w:cs="Times New Roman"/>
          <w:sz w:val="20"/>
          <w:szCs w:val="20"/>
        </w:rPr>
        <w:t>Universitas Airlangga, Magister Managemen,</w:t>
      </w:r>
    </w:p>
    <w:p w:rsidR="00A773EF" w:rsidRPr="00A773EF" w:rsidRDefault="00A773EF" w:rsidP="00A773EF">
      <w:pPr>
        <w:adjustRightInd w:val="0"/>
        <w:spacing w:line="240" w:lineRule="auto"/>
        <w:jc w:val="center"/>
        <w:rPr>
          <w:rFonts w:ascii="Times New Roman" w:hAnsi="Times New Roman" w:cs="Times New Roman"/>
          <w:sz w:val="20"/>
          <w:szCs w:val="20"/>
        </w:rPr>
      </w:pPr>
      <w:r w:rsidRPr="00A773EF">
        <w:rPr>
          <w:rFonts w:ascii="Times New Roman" w:hAnsi="Times New Roman" w:cs="Times New Roman"/>
          <w:color w:val="0000FF"/>
          <w:sz w:val="20"/>
          <w:szCs w:val="20"/>
          <w:u w:val="single"/>
          <w:shd w:val="clear" w:color="auto" w:fill="FFFFFF"/>
        </w:rPr>
        <w:t>mesta-pramika-feb17.web.unair.ac.id</w:t>
      </w:r>
    </w:p>
    <w:p w:rsidR="006B2766" w:rsidRPr="005A094F" w:rsidRDefault="006B2766" w:rsidP="006B2766">
      <w:pPr>
        <w:spacing w:line="264" w:lineRule="auto"/>
        <w:ind w:left="2683" w:right="2674"/>
        <w:jc w:val="center"/>
        <w:rPr>
          <w:rFonts w:ascii="Times New Roman" w:eastAsia="Times New Roman" w:hAnsi="Times New Roman" w:cs="Times New Roman"/>
        </w:rPr>
      </w:pPr>
    </w:p>
    <w:p w:rsidR="006B2766" w:rsidRDefault="006B2766">
      <w:pPr>
        <w:sectPr w:rsidR="006B2766" w:rsidSect="00014FA5">
          <w:headerReference w:type="even" r:id="rId9"/>
          <w:headerReference w:type="default" r:id="rId10"/>
          <w:footerReference w:type="even" r:id="rId11"/>
          <w:footerReference w:type="default" r:id="rId12"/>
          <w:footerReference w:type="first" r:id="rId13"/>
          <w:pgSz w:w="11907" w:h="16839" w:code="9"/>
          <w:pgMar w:top="1440" w:right="1440" w:bottom="1440" w:left="1440" w:header="708" w:footer="1254" w:gutter="0"/>
          <w:cols w:space="708"/>
          <w:titlePg/>
          <w:docGrid w:linePitch="360"/>
        </w:sectPr>
      </w:pPr>
    </w:p>
    <w:p w:rsidR="006B2766" w:rsidRPr="00373109" w:rsidRDefault="006B2766" w:rsidP="00F322D5">
      <w:pPr>
        <w:spacing w:after="0" w:line="240" w:lineRule="auto"/>
        <w:jc w:val="right"/>
        <w:rPr>
          <w:rFonts w:ascii="Times New Roman" w:eastAsia="Times New Roman" w:hAnsi="Times New Roman" w:cs="Times New Roman"/>
          <w:sz w:val="24"/>
          <w:szCs w:val="24"/>
        </w:rPr>
      </w:pPr>
      <w:r w:rsidRPr="00373109">
        <w:rPr>
          <w:rFonts w:ascii="Times New Roman" w:eastAsia="Times New Roman" w:hAnsi="Times New Roman" w:cs="Times New Roman"/>
          <w:b/>
          <w:bCs/>
          <w:i/>
          <w:sz w:val="24"/>
          <w:szCs w:val="24"/>
        </w:rPr>
        <w:lastRenderedPageBreak/>
        <w:t>Katakun</w:t>
      </w:r>
      <w:r w:rsidRPr="00373109">
        <w:rPr>
          <w:rFonts w:ascii="Times New Roman" w:eastAsia="Times New Roman" w:hAnsi="Times New Roman" w:cs="Times New Roman"/>
          <w:b/>
          <w:bCs/>
          <w:i/>
          <w:spacing w:val="-2"/>
          <w:sz w:val="24"/>
          <w:szCs w:val="24"/>
        </w:rPr>
        <w:t>ci</w:t>
      </w:r>
      <w:r w:rsidRPr="00373109">
        <w:rPr>
          <w:rFonts w:ascii="Times New Roman" w:eastAsia="Times New Roman" w:hAnsi="Times New Roman" w:cs="Times New Roman"/>
          <w:sz w:val="24"/>
          <w:szCs w:val="24"/>
        </w:rPr>
        <w:t>:</w:t>
      </w:r>
    </w:p>
    <w:p w:rsidR="00F322D5" w:rsidRDefault="00F322D5" w:rsidP="00F322D5">
      <w:pPr>
        <w:spacing w:after="0" w:line="240" w:lineRule="auto"/>
        <w:jc w:val="right"/>
        <w:rPr>
          <w:rFonts w:ascii="Times New Roman" w:hAnsi="Times New Roman" w:cs="Times New Roman"/>
          <w:sz w:val="24"/>
          <w:szCs w:val="24"/>
          <w:lang w:val="id-ID"/>
        </w:rPr>
      </w:pPr>
      <w:r w:rsidRPr="00F322D5">
        <w:rPr>
          <w:rFonts w:ascii="Times New Roman" w:hAnsi="Times New Roman" w:cs="Times New Roman"/>
          <w:sz w:val="24"/>
          <w:szCs w:val="24"/>
        </w:rPr>
        <w:t>Diversifikasi Pendapatan</w:t>
      </w:r>
      <w:r>
        <w:rPr>
          <w:rFonts w:ascii="Times New Roman" w:hAnsi="Times New Roman" w:cs="Times New Roman"/>
          <w:sz w:val="24"/>
          <w:szCs w:val="24"/>
          <w:lang w:val="id-ID"/>
        </w:rPr>
        <w:t>,</w:t>
      </w:r>
    </w:p>
    <w:p w:rsidR="00F322D5" w:rsidRDefault="00F322D5" w:rsidP="00F322D5">
      <w:pPr>
        <w:spacing w:after="0" w:line="240" w:lineRule="auto"/>
        <w:jc w:val="right"/>
        <w:rPr>
          <w:rFonts w:ascii="Times New Roman" w:hAnsi="Times New Roman" w:cs="Times New Roman"/>
          <w:i/>
          <w:sz w:val="24"/>
          <w:szCs w:val="24"/>
          <w:lang w:val="id-ID"/>
        </w:rPr>
      </w:pPr>
      <w:r w:rsidRPr="00F322D5">
        <w:rPr>
          <w:rFonts w:ascii="Times New Roman" w:hAnsi="Times New Roman" w:cs="Times New Roman"/>
          <w:i/>
          <w:sz w:val="24"/>
          <w:szCs w:val="24"/>
        </w:rPr>
        <w:t>Bank Capital Buffer</w:t>
      </w:r>
      <w:r>
        <w:rPr>
          <w:rFonts w:ascii="Times New Roman" w:hAnsi="Times New Roman" w:cs="Times New Roman"/>
          <w:i/>
          <w:sz w:val="24"/>
          <w:szCs w:val="24"/>
        </w:rPr>
        <w:t>,</w:t>
      </w:r>
    </w:p>
    <w:p w:rsidR="00F322D5" w:rsidRDefault="00F322D5" w:rsidP="00F322D5">
      <w:pPr>
        <w:spacing w:after="0" w:line="240" w:lineRule="auto"/>
        <w:jc w:val="right"/>
        <w:rPr>
          <w:rFonts w:ascii="Times New Roman" w:hAnsi="Times New Roman" w:cs="Times New Roman"/>
          <w:i/>
          <w:sz w:val="24"/>
          <w:szCs w:val="24"/>
          <w:lang w:val="id-ID"/>
        </w:rPr>
      </w:pPr>
      <w:r>
        <w:rPr>
          <w:rFonts w:ascii="Times New Roman" w:hAnsi="Times New Roman" w:cs="Times New Roman"/>
          <w:i/>
          <w:sz w:val="24"/>
          <w:szCs w:val="24"/>
        </w:rPr>
        <w:t>Return On Assets,</w:t>
      </w:r>
    </w:p>
    <w:p w:rsidR="00F322D5" w:rsidRDefault="00F322D5" w:rsidP="00F322D5">
      <w:pPr>
        <w:spacing w:after="0" w:line="240" w:lineRule="auto"/>
        <w:jc w:val="right"/>
        <w:rPr>
          <w:rFonts w:ascii="Times New Roman" w:hAnsi="Times New Roman" w:cs="Times New Roman"/>
          <w:i/>
          <w:sz w:val="24"/>
          <w:szCs w:val="24"/>
          <w:lang w:val="id-ID"/>
        </w:rPr>
      </w:pPr>
      <w:r>
        <w:rPr>
          <w:rFonts w:ascii="Times New Roman" w:hAnsi="Times New Roman" w:cs="Times New Roman"/>
          <w:i/>
          <w:sz w:val="24"/>
          <w:szCs w:val="24"/>
        </w:rPr>
        <w:t>Return On Equity,</w:t>
      </w:r>
    </w:p>
    <w:p w:rsidR="00F322D5" w:rsidRDefault="00F322D5" w:rsidP="00F322D5">
      <w:pPr>
        <w:spacing w:after="0" w:line="240" w:lineRule="auto"/>
        <w:jc w:val="right"/>
        <w:rPr>
          <w:rFonts w:ascii="Times New Roman" w:eastAsia="Times New Roman" w:hAnsi="Times New Roman" w:cs="Times New Roman"/>
          <w:bCs/>
          <w:i/>
          <w:sz w:val="24"/>
          <w:szCs w:val="24"/>
          <w:lang w:val="id-ID"/>
        </w:rPr>
      </w:pPr>
      <w:r w:rsidRPr="00F322D5">
        <w:rPr>
          <w:rFonts w:ascii="Times New Roman" w:hAnsi="Times New Roman" w:cs="Times New Roman"/>
          <w:i/>
          <w:sz w:val="24"/>
          <w:szCs w:val="24"/>
        </w:rPr>
        <w:t>Non Performing Financing</w:t>
      </w:r>
      <w:r>
        <w:rPr>
          <w:rFonts w:ascii="Times New Roman" w:hAnsi="Times New Roman" w:cs="Times New Roman"/>
          <w:i/>
          <w:sz w:val="24"/>
          <w:szCs w:val="24"/>
          <w:lang w:val="id-ID"/>
        </w:rPr>
        <w:t>.</w:t>
      </w:r>
      <w:r w:rsidRPr="00F322D5">
        <w:rPr>
          <w:rFonts w:ascii="Times New Roman" w:eastAsia="Times New Roman" w:hAnsi="Times New Roman" w:cs="Times New Roman"/>
          <w:bCs/>
          <w:i/>
          <w:sz w:val="24"/>
          <w:szCs w:val="24"/>
        </w:rPr>
        <w:t xml:space="preserve"> </w:t>
      </w: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6B2766" w:rsidRPr="00F322D5" w:rsidRDefault="006B2766" w:rsidP="00F322D5">
      <w:pPr>
        <w:spacing w:after="0" w:line="240" w:lineRule="auto"/>
        <w:jc w:val="right"/>
        <w:rPr>
          <w:rFonts w:ascii="Times New Roman" w:eastAsia="Times New Roman" w:hAnsi="Times New Roman" w:cs="Times New Roman"/>
          <w:bCs/>
          <w:i/>
          <w:sz w:val="24"/>
          <w:szCs w:val="24"/>
        </w:rPr>
      </w:pPr>
      <w:r w:rsidRPr="00F322D5">
        <w:rPr>
          <w:rFonts w:ascii="Times New Roman" w:eastAsia="Times New Roman" w:hAnsi="Times New Roman" w:cs="Times New Roman"/>
          <w:bCs/>
          <w:i/>
          <w:sz w:val="24"/>
          <w:szCs w:val="24"/>
        </w:rPr>
        <w:t>Keyword</w:t>
      </w:r>
      <w:r w:rsidRPr="00F322D5">
        <w:rPr>
          <w:rFonts w:ascii="Times New Roman" w:eastAsia="Times New Roman" w:hAnsi="Times New Roman" w:cs="Times New Roman"/>
          <w:bCs/>
          <w:i/>
          <w:spacing w:val="-2"/>
          <w:sz w:val="24"/>
          <w:szCs w:val="24"/>
        </w:rPr>
        <w:t>s</w:t>
      </w:r>
      <w:r w:rsidRPr="00F322D5">
        <w:rPr>
          <w:rFonts w:ascii="Times New Roman" w:eastAsia="Times New Roman" w:hAnsi="Times New Roman" w:cs="Times New Roman"/>
          <w:bCs/>
          <w:i/>
          <w:sz w:val="24"/>
          <w:szCs w:val="24"/>
        </w:rPr>
        <w:t>:</w:t>
      </w:r>
    </w:p>
    <w:p w:rsidR="00F322D5" w:rsidRDefault="00F322D5" w:rsidP="00F322D5">
      <w:pPr>
        <w:spacing w:after="0" w:line="240" w:lineRule="auto"/>
        <w:jc w:val="right"/>
        <w:rPr>
          <w:rFonts w:ascii="Times New Roman" w:hAnsi="Times New Roman" w:cs="Times New Roman"/>
          <w:sz w:val="24"/>
          <w:szCs w:val="24"/>
          <w:lang w:val="id-ID"/>
        </w:rPr>
      </w:pPr>
      <w:r w:rsidRPr="00F322D5">
        <w:rPr>
          <w:rFonts w:ascii="Times New Roman" w:hAnsi="Times New Roman" w:cs="Times New Roman"/>
          <w:i/>
          <w:sz w:val="24"/>
          <w:szCs w:val="24"/>
          <w:lang w:val="id-ID"/>
        </w:rPr>
        <w:t>Income Diversification</w:t>
      </w:r>
      <w:r>
        <w:rPr>
          <w:rFonts w:ascii="Times New Roman" w:hAnsi="Times New Roman" w:cs="Times New Roman"/>
          <w:sz w:val="24"/>
          <w:szCs w:val="24"/>
          <w:lang w:val="id-ID"/>
        </w:rPr>
        <w:t>,</w:t>
      </w:r>
    </w:p>
    <w:p w:rsidR="00F322D5" w:rsidRDefault="00F322D5" w:rsidP="00F322D5">
      <w:pPr>
        <w:spacing w:after="0" w:line="240" w:lineRule="auto"/>
        <w:jc w:val="right"/>
        <w:rPr>
          <w:rFonts w:ascii="Times New Roman" w:hAnsi="Times New Roman" w:cs="Times New Roman"/>
          <w:i/>
          <w:sz w:val="24"/>
          <w:szCs w:val="24"/>
          <w:lang w:val="id-ID"/>
        </w:rPr>
      </w:pPr>
      <w:r w:rsidRPr="00F322D5">
        <w:rPr>
          <w:rFonts w:ascii="Times New Roman" w:hAnsi="Times New Roman" w:cs="Times New Roman"/>
          <w:i/>
          <w:sz w:val="24"/>
          <w:szCs w:val="24"/>
        </w:rPr>
        <w:t>Bank Capital Buffer</w:t>
      </w:r>
      <w:r>
        <w:rPr>
          <w:rFonts w:ascii="Times New Roman" w:hAnsi="Times New Roman" w:cs="Times New Roman"/>
          <w:i/>
          <w:sz w:val="24"/>
          <w:szCs w:val="24"/>
        </w:rPr>
        <w:t>,</w:t>
      </w:r>
    </w:p>
    <w:p w:rsidR="00F322D5" w:rsidRDefault="00F322D5" w:rsidP="00F322D5">
      <w:pPr>
        <w:spacing w:after="0" w:line="240" w:lineRule="auto"/>
        <w:jc w:val="right"/>
        <w:rPr>
          <w:rFonts w:ascii="Times New Roman" w:hAnsi="Times New Roman" w:cs="Times New Roman"/>
          <w:i/>
          <w:sz w:val="24"/>
          <w:szCs w:val="24"/>
          <w:lang w:val="id-ID"/>
        </w:rPr>
      </w:pPr>
      <w:r>
        <w:rPr>
          <w:rFonts w:ascii="Times New Roman" w:hAnsi="Times New Roman" w:cs="Times New Roman"/>
          <w:i/>
          <w:sz w:val="24"/>
          <w:szCs w:val="24"/>
        </w:rPr>
        <w:t>Return On Assets,</w:t>
      </w:r>
    </w:p>
    <w:p w:rsidR="00F322D5" w:rsidRDefault="00F322D5" w:rsidP="00F322D5">
      <w:pPr>
        <w:spacing w:after="0" w:line="240" w:lineRule="auto"/>
        <w:jc w:val="right"/>
        <w:rPr>
          <w:rFonts w:ascii="Times New Roman" w:hAnsi="Times New Roman" w:cs="Times New Roman"/>
          <w:i/>
          <w:sz w:val="24"/>
          <w:szCs w:val="24"/>
          <w:lang w:val="id-ID"/>
        </w:rPr>
      </w:pPr>
      <w:r>
        <w:rPr>
          <w:rFonts w:ascii="Times New Roman" w:hAnsi="Times New Roman" w:cs="Times New Roman"/>
          <w:i/>
          <w:sz w:val="24"/>
          <w:szCs w:val="24"/>
        </w:rPr>
        <w:t>Return On Equity,</w:t>
      </w:r>
    </w:p>
    <w:p w:rsidR="006B2766" w:rsidRDefault="00F322D5" w:rsidP="00F322D5">
      <w:pPr>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Pr="00F322D5">
        <w:rPr>
          <w:rFonts w:ascii="Times New Roman" w:hAnsi="Times New Roman" w:cs="Times New Roman"/>
          <w:i/>
          <w:sz w:val="24"/>
          <w:szCs w:val="24"/>
        </w:rPr>
        <w:t>Non Performing Financing</w:t>
      </w:r>
    </w:p>
    <w:p w:rsidR="00F322D5" w:rsidRDefault="00F322D5" w:rsidP="00F322D5">
      <w:pPr>
        <w:rPr>
          <w:rFonts w:ascii="Times New Roman" w:hAnsi="Times New Roman" w:cs="Times New Roman"/>
          <w:i/>
          <w:sz w:val="24"/>
          <w:szCs w:val="24"/>
          <w:lang w:val="id-ID"/>
        </w:rPr>
      </w:pPr>
    </w:p>
    <w:p w:rsidR="00F322D5" w:rsidRDefault="00F322D5" w:rsidP="00F322D5">
      <w:pPr>
        <w:rPr>
          <w:rFonts w:ascii="Times New Roman" w:hAnsi="Times New Roman" w:cs="Times New Roman"/>
          <w:i/>
          <w:sz w:val="24"/>
          <w:szCs w:val="24"/>
          <w:lang w:val="id-ID"/>
        </w:rPr>
      </w:pPr>
    </w:p>
    <w:p w:rsidR="00F322D5" w:rsidRDefault="00F322D5" w:rsidP="00F322D5">
      <w:pPr>
        <w:rPr>
          <w:rFonts w:ascii="Times New Roman" w:hAnsi="Times New Roman" w:cs="Times New Roman"/>
          <w:i/>
          <w:sz w:val="24"/>
          <w:szCs w:val="24"/>
          <w:lang w:val="id-ID"/>
        </w:rPr>
      </w:pPr>
    </w:p>
    <w:p w:rsidR="00F322D5" w:rsidRPr="00F322D5" w:rsidRDefault="00F322D5" w:rsidP="00F322D5">
      <w:pPr>
        <w:rPr>
          <w:rFonts w:ascii="Times New Roman" w:hAnsi="Times New Roman" w:cs="Times New Roman"/>
          <w:sz w:val="24"/>
          <w:szCs w:val="24"/>
          <w:lang w:val="id-ID"/>
        </w:rPr>
      </w:pPr>
    </w:p>
    <w:p w:rsidR="00373109" w:rsidRPr="00373109" w:rsidRDefault="00373109">
      <w:pPr>
        <w:rPr>
          <w:rFonts w:ascii="Times New Roman" w:hAnsi="Times New Roman" w:cs="Times New Roman"/>
          <w:sz w:val="24"/>
          <w:szCs w:val="24"/>
        </w:rPr>
      </w:pPr>
    </w:p>
    <w:p w:rsidR="006B2766" w:rsidRPr="00373109" w:rsidRDefault="006B2766">
      <w:pPr>
        <w:rPr>
          <w:rFonts w:ascii="Times New Roman" w:hAnsi="Times New Roman" w:cs="Times New Roman"/>
          <w:sz w:val="24"/>
          <w:szCs w:val="24"/>
        </w:rPr>
      </w:pPr>
    </w:p>
    <w:p w:rsidR="006B2766" w:rsidRPr="00373109" w:rsidRDefault="006B2766" w:rsidP="00F322D5">
      <w:pPr>
        <w:spacing w:after="0" w:line="240" w:lineRule="auto"/>
        <w:rPr>
          <w:rFonts w:ascii="Times New Roman" w:eastAsia="Times New Roman" w:hAnsi="Times New Roman" w:cs="Times New Roman"/>
          <w:b/>
          <w:bCs/>
          <w:i/>
          <w:sz w:val="24"/>
          <w:szCs w:val="24"/>
          <w:lang w:val="id-ID"/>
        </w:rPr>
      </w:pPr>
      <w:r w:rsidRPr="00373109">
        <w:rPr>
          <w:rFonts w:ascii="Times New Roman" w:eastAsia="Times New Roman" w:hAnsi="Times New Roman" w:cs="Times New Roman"/>
          <w:b/>
          <w:bCs/>
          <w:i/>
          <w:sz w:val="24"/>
          <w:szCs w:val="24"/>
        </w:rPr>
        <w:lastRenderedPageBreak/>
        <w:t>Abs</w:t>
      </w:r>
      <w:r w:rsidRPr="00373109">
        <w:rPr>
          <w:rFonts w:ascii="Times New Roman" w:eastAsia="Times New Roman" w:hAnsi="Times New Roman" w:cs="Times New Roman"/>
          <w:b/>
          <w:bCs/>
          <w:i/>
          <w:spacing w:val="1"/>
          <w:sz w:val="24"/>
          <w:szCs w:val="24"/>
        </w:rPr>
        <w:t>t</w:t>
      </w:r>
      <w:r w:rsidRPr="00373109">
        <w:rPr>
          <w:rFonts w:ascii="Times New Roman" w:eastAsia="Times New Roman" w:hAnsi="Times New Roman" w:cs="Times New Roman"/>
          <w:b/>
          <w:bCs/>
          <w:i/>
          <w:sz w:val="24"/>
          <w:szCs w:val="24"/>
        </w:rPr>
        <w:t>r</w:t>
      </w:r>
      <w:r w:rsidRPr="00373109">
        <w:rPr>
          <w:rFonts w:ascii="Times New Roman" w:eastAsia="Times New Roman" w:hAnsi="Times New Roman" w:cs="Times New Roman"/>
          <w:b/>
          <w:bCs/>
          <w:i/>
          <w:spacing w:val="-2"/>
          <w:sz w:val="24"/>
          <w:szCs w:val="24"/>
        </w:rPr>
        <w:t>a</w:t>
      </w:r>
      <w:r w:rsidRPr="00373109">
        <w:rPr>
          <w:rFonts w:ascii="Times New Roman" w:eastAsia="Times New Roman" w:hAnsi="Times New Roman" w:cs="Times New Roman"/>
          <w:b/>
          <w:bCs/>
          <w:i/>
          <w:sz w:val="24"/>
          <w:szCs w:val="24"/>
        </w:rPr>
        <w:t>k</w:t>
      </w:r>
      <w:r w:rsidR="002935A1" w:rsidRPr="00373109">
        <w:rPr>
          <w:rFonts w:ascii="Times New Roman" w:eastAsia="Times New Roman" w:hAnsi="Times New Roman" w:cs="Times New Roman"/>
          <w:b/>
          <w:bCs/>
          <w:i/>
          <w:sz w:val="24"/>
          <w:szCs w:val="24"/>
          <w:lang w:val="id-ID"/>
        </w:rPr>
        <w:t>:</w:t>
      </w:r>
    </w:p>
    <w:p w:rsidR="00A84C9C" w:rsidRPr="00CA2F01" w:rsidRDefault="00A84C9C" w:rsidP="00A84C9C">
      <w:pPr>
        <w:pStyle w:val="Abstract"/>
        <w:spacing w:before="0"/>
        <w:ind w:firstLine="0"/>
        <w:rPr>
          <w:b w:val="0"/>
          <w:sz w:val="24"/>
          <w:lang w:val="id-ID"/>
        </w:rPr>
      </w:pPr>
      <w:r w:rsidRPr="00CA2F01">
        <w:rPr>
          <w:b w:val="0"/>
          <w:sz w:val="24"/>
        </w:rPr>
        <w:t xml:space="preserve">Penelitian ini bertujuan untuk mengetahui pengaruh diversifikasi pendapatan (DIVPEN) terhadap kinerja bank yang menggunakan proksi </w:t>
      </w:r>
      <w:r w:rsidRPr="00CA2F01">
        <w:rPr>
          <w:b w:val="0"/>
          <w:i/>
          <w:sz w:val="24"/>
        </w:rPr>
        <w:t xml:space="preserve">return on assets </w:t>
      </w:r>
      <w:r w:rsidRPr="00CA2F01">
        <w:rPr>
          <w:b w:val="0"/>
          <w:sz w:val="24"/>
        </w:rPr>
        <w:t xml:space="preserve">(ROA) dan </w:t>
      </w:r>
      <w:r w:rsidRPr="00CA2F01">
        <w:rPr>
          <w:b w:val="0"/>
          <w:i/>
          <w:sz w:val="24"/>
        </w:rPr>
        <w:t xml:space="preserve">return on equity </w:t>
      </w:r>
      <w:r w:rsidRPr="00CA2F01">
        <w:rPr>
          <w:b w:val="0"/>
          <w:sz w:val="24"/>
        </w:rPr>
        <w:t xml:space="preserve">(ROE) dan risiko likuiditas yang menggunakan proksi </w:t>
      </w:r>
      <w:r w:rsidRPr="00CA2F01">
        <w:rPr>
          <w:b w:val="0"/>
          <w:i/>
          <w:sz w:val="24"/>
        </w:rPr>
        <w:t xml:space="preserve">non performing financing </w:t>
      </w:r>
      <w:r w:rsidRPr="00CA2F01">
        <w:rPr>
          <w:b w:val="0"/>
          <w:sz w:val="24"/>
        </w:rPr>
        <w:t>(NPF)</w:t>
      </w:r>
      <w:r w:rsidRPr="00CA2F01">
        <w:rPr>
          <w:b w:val="0"/>
          <w:i/>
          <w:sz w:val="24"/>
        </w:rPr>
        <w:t xml:space="preserve"> </w:t>
      </w:r>
      <w:r w:rsidRPr="00CA2F01">
        <w:rPr>
          <w:b w:val="0"/>
          <w:sz w:val="24"/>
        </w:rPr>
        <w:t xml:space="preserve">dengan mediasi </w:t>
      </w:r>
      <w:r w:rsidRPr="00CA2F01">
        <w:rPr>
          <w:b w:val="0"/>
          <w:i/>
          <w:sz w:val="24"/>
        </w:rPr>
        <w:t xml:space="preserve">bank capital buffer </w:t>
      </w:r>
      <w:r w:rsidRPr="00CA2F01">
        <w:rPr>
          <w:b w:val="0"/>
          <w:sz w:val="24"/>
        </w:rPr>
        <w:t>(BCB) pada sektor perbankan syariah Indonesia. Observasi dilakukan terhadap seluruh perbankan syariah yang terdaftar di Otoritas Jasa Keuangan salama periode 2009-2018. Metode analisisnya menggunakan analisis regresi linear berganda.</w:t>
      </w:r>
      <w:r w:rsidRPr="00CA2F01">
        <w:rPr>
          <w:b w:val="0"/>
          <w:sz w:val="24"/>
          <w:lang w:val="id-ID"/>
        </w:rPr>
        <w:t xml:space="preserve"> </w:t>
      </w:r>
      <w:r w:rsidRPr="00CA2F01">
        <w:rPr>
          <w:b w:val="0"/>
          <w:sz w:val="24"/>
        </w:rPr>
        <w:t xml:space="preserve">Hasil penelitian menunjukkan bahwa DIVPEN memiliki pengaruh positif signifikan terhadap ROA dan ROE, namun berpengaruh negatif terhadap NPF. Sedangkan BCB memiliki </w:t>
      </w:r>
      <w:r w:rsidRPr="00CA2F01">
        <w:rPr>
          <w:rFonts w:eastAsia="Calibri"/>
          <w:b w:val="0"/>
          <w:color w:val="000000"/>
          <w:sz w:val="24"/>
        </w:rPr>
        <w:t xml:space="preserve">pengaruh positif signifikan terhadap </w:t>
      </w:r>
      <w:r w:rsidRPr="00CA2F01">
        <w:rPr>
          <w:b w:val="0"/>
          <w:sz w:val="24"/>
        </w:rPr>
        <w:t>ROE dan pengaruh negatif signifikan terhadap NPF.</w:t>
      </w:r>
    </w:p>
    <w:p w:rsidR="00373109" w:rsidRPr="00373109" w:rsidRDefault="00373109" w:rsidP="00F322D5">
      <w:pPr>
        <w:spacing w:after="0" w:line="240" w:lineRule="auto"/>
        <w:rPr>
          <w:sz w:val="24"/>
          <w:szCs w:val="24"/>
          <w:lang w:val="id-ID"/>
        </w:rPr>
      </w:pPr>
      <w:r w:rsidRPr="00373109">
        <w:rPr>
          <w:rFonts w:ascii="Times New Roman" w:eastAsia="Times New Roman" w:hAnsi="Times New Roman" w:cs="Times New Roman"/>
          <w:b/>
          <w:bCs/>
          <w:i/>
          <w:sz w:val="24"/>
          <w:szCs w:val="24"/>
        </w:rPr>
        <w:t>Abstract</w:t>
      </w:r>
      <w:r w:rsidRPr="00373109">
        <w:rPr>
          <w:rFonts w:ascii="Times New Roman" w:eastAsia="Times New Roman" w:hAnsi="Times New Roman" w:cs="Times New Roman"/>
          <w:b/>
          <w:bCs/>
          <w:i/>
          <w:sz w:val="24"/>
          <w:szCs w:val="24"/>
          <w:lang w:val="id-ID"/>
        </w:rPr>
        <w:t>:</w:t>
      </w:r>
    </w:p>
    <w:p w:rsidR="00F322D5" w:rsidRPr="00F322D5" w:rsidRDefault="00F322D5" w:rsidP="00F322D5">
      <w:pPr>
        <w:jc w:val="both"/>
        <w:rPr>
          <w:rFonts w:ascii="Times New Roman" w:hAnsi="Times New Roman" w:cs="Times New Roman"/>
          <w:i/>
          <w:sz w:val="24"/>
          <w:szCs w:val="18"/>
        </w:rPr>
      </w:pPr>
      <w:r w:rsidRPr="00F322D5">
        <w:rPr>
          <w:rFonts w:ascii="Times New Roman" w:hAnsi="Times New Roman" w:cs="Times New Roman"/>
          <w:i/>
          <w:sz w:val="24"/>
          <w:szCs w:val="18"/>
        </w:rPr>
        <w:t>This study examines the effect of income diversification (DIVPEN) on the performance banks that use the proxy return on assets (ROA) and return on equity (ROE) and liquidity risk using a non-performing financing (NPF) proxy by mediating bank capital buffers (BCB) in the Indonesian sharia banking sector. Observations were made on all Islamic banking registered with the Financial Services Authority during the period 2009-2018. The method of analysis uses multiple linear regression analysis.</w:t>
      </w:r>
      <w:r w:rsidRPr="00F322D5">
        <w:rPr>
          <w:rFonts w:ascii="Times New Roman" w:hAnsi="Times New Roman" w:cs="Times New Roman"/>
          <w:i/>
          <w:sz w:val="24"/>
          <w:szCs w:val="18"/>
          <w:lang w:val="id-ID"/>
        </w:rPr>
        <w:t xml:space="preserve"> </w:t>
      </w:r>
      <w:r w:rsidRPr="00F322D5">
        <w:rPr>
          <w:rFonts w:ascii="Times New Roman" w:hAnsi="Times New Roman" w:cs="Times New Roman"/>
          <w:i/>
          <w:sz w:val="24"/>
          <w:szCs w:val="18"/>
        </w:rPr>
        <w:t>The results showed that DIVPEN had a significant positive effect on ROA and ROE, but had a negative effect on NPF. Whereas BCB has a significant positive effect on ROE and a significant negative effect on NPF.</w:t>
      </w:r>
    </w:p>
    <w:p w:rsidR="00510F16" w:rsidRDefault="00510F16">
      <w:pPr>
        <w:rPr>
          <w:sz w:val="20"/>
          <w:szCs w:val="20"/>
        </w:rPr>
        <w:sectPr w:rsidR="00510F16" w:rsidSect="002935A1">
          <w:type w:val="continuous"/>
          <w:pgSz w:w="11907" w:h="16839" w:code="9"/>
          <w:pgMar w:top="1440" w:right="1440" w:bottom="1440" w:left="1440" w:header="708" w:footer="1254" w:gutter="0"/>
          <w:cols w:num="2" w:space="284" w:equalWidth="0">
            <w:col w:w="3238" w:space="284"/>
            <w:col w:w="5505"/>
          </w:cols>
          <w:docGrid w:linePitch="360"/>
        </w:sectPr>
      </w:pPr>
    </w:p>
    <w:p w:rsidR="00510F16" w:rsidRDefault="00510F16" w:rsidP="00510F16">
      <w:pPr>
        <w:pStyle w:val="Ventura-Heading1"/>
        <w:rPr>
          <w:rFonts w:asciiTheme="majorBidi" w:hAnsiTheme="majorBidi" w:cstheme="majorBidi"/>
          <w:sz w:val="24"/>
          <w:lang w:val="sv-SE"/>
        </w:rPr>
      </w:pPr>
      <w:r w:rsidRPr="004A0901">
        <w:rPr>
          <w:rFonts w:asciiTheme="majorBidi" w:hAnsiTheme="majorBidi" w:cstheme="majorBidi"/>
          <w:sz w:val="24"/>
          <w:lang w:val="sv-SE"/>
        </w:rPr>
        <w:lastRenderedPageBreak/>
        <w:t>pendahuluan</w:t>
      </w:r>
    </w:p>
    <w:p w:rsidR="00510F16" w:rsidRPr="004A0901" w:rsidRDefault="00510F16" w:rsidP="00510F16">
      <w:pPr>
        <w:pStyle w:val="Ventura-Heading1"/>
        <w:rPr>
          <w:rFonts w:asciiTheme="majorBidi" w:hAnsiTheme="majorBidi" w:cstheme="majorBidi"/>
          <w:sz w:val="24"/>
          <w:lang w:val="sv-SE"/>
        </w:rPr>
      </w:pPr>
    </w:p>
    <w:p w:rsidR="00F322D5" w:rsidRPr="00F322D5" w:rsidRDefault="00F322D5" w:rsidP="00F322D5">
      <w:pPr>
        <w:pStyle w:val="Text"/>
        <w:spacing w:line="360" w:lineRule="auto"/>
        <w:ind w:firstLine="0"/>
        <w:rPr>
          <w:sz w:val="24"/>
          <w:szCs w:val="18"/>
        </w:rPr>
      </w:pPr>
      <w:r w:rsidRPr="00F322D5">
        <w:rPr>
          <w:sz w:val="24"/>
          <w:szCs w:val="18"/>
        </w:rPr>
        <w:t xml:space="preserve">Pada tahun 2018 pertumbuhan ekonomi Indonesia masih dalam tahap pemulihan ditengah ketidakpastian ekonomi global dan tren ekonomi dunia yang melambat,  </w:t>
      </w:r>
      <w:r w:rsidRPr="00F322D5">
        <w:rPr>
          <w:color w:val="000000"/>
          <w:sz w:val="24"/>
          <w:szCs w:val="18"/>
          <w:lang w:val="id-ID"/>
        </w:rPr>
        <w:t xml:space="preserve">menurut data Bank Indonesia pertumbuhan ekonomi nasional sebesar 5,17% padahal dalam rentang waktu tahun 2010-2012 pertumbuhan ekonomi nasional diatas 6%. </w:t>
      </w:r>
      <w:r w:rsidRPr="00F322D5">
        <w:rPr>
          <w:sz w:val="24"/>
          <w:szCs w:val="18"/>
        </w:rPr>
        <w:t>Sesuai Laporan Statistik Perbankan Syariah 2018 terjadi pertumbuhan total aset rata-rata 7% setiap tahunnya sedangkan jumlah kantor layanan pada Bank Umum Syariah (BUS) tumbuh cukup kecil sekitar 2% walaupun dalam rentang waktu tahun 2014-2017 terjadi tren penurunan kantor layanan yang cukup besar. Hal ini menandakan pada tahun 2014-2017 perbankan syariah melakukan revitalisasi kantor layanan di berbagai daerah dengan melakukan konsolidasi jaringan internal dan penyesuaian model bisnis bank dalam rangka peningkatan produktivitas</w:t>
      </w:r>
    </w:p>
    <w:p w:rsidR="00F322D5" w:rsidRPr="00F322D5" w:rsidRDefault="00F322D5" w:rsidP="00F322D5">
      <w:pPr>
        <w:pStyle w:val="Text"/>
        <w:spacing w:line="360" w:lineRule="auto"/>
        <w:ind w:firstLine="0"/>
        <w:rPr>
          <w:color w:val="000000"/>
          <w:sz w:val="24"/>
          <w:szCs w:val="18"/>
          <w:lang w:val="id-ID"/>
        </w:rPr>
      </w:pPr>
    </w:p>
    <w:p w:rsidR="00F322D5" w:rsidRPr="00F322D5" w:rsidRDefault="00F322D5" w:rsidP="00F322D5">
      <w:pPr>
        <w:pStyle w:val="Text"/>
        <w:spacing w:line="360" w:lineRule="auto"/>
        <w:ind w:firstLine="0"/>
        <w:rPr>
          <w:sz w:val="24"/>
          <w:szCs w:val="18"/>
        </w:rPr>
      </w:pPr>
      <w:r w:rsidRPr="00F322D5">
        <w:rPr>
          <w:color w:val="000000"/>
          <w:sz w:val="24"/>
          <w:szCs w:val="18"/>
          <w:lang w:val="id-ID"/>
        </w:rPr>
        <w:t>Perbankan yang menjadi salah satu Indikator pertumbuhan ekonomi nasional memiliki peranan yang sangat penting</w:t>
      </w:r>
      <w:r w:rsidRPr="00F322D5">
        <w:rPr>
          <w:color w:val="000000"/>
          <w:sz w:val="24"/>
          <w:szCs w:val="18"/>
        </w:rPr>
        <w:t xml:space="preserve"> sehingga </w:t>
      </w:r>
      <w:r w:rsidRPr="00F322D5">
        <w:rPr>
          <w:sz w:val="24"/>
          <w:szCs w:val="18"/>
        </w:rPr>
        <w:t xml:space="preserve">masing-masing perbankan memiliki fokus dan strategi yang berbeda dalam mencapai target bisnis, menariknya dalam laporan managemen tahunan masing-masing perbankan syariah sebagian besar hanya fokus pada pertumbuhan </w:t>
      </w:r>
      <w:r w:rsidRPr="00F322D5">
        <w:rPr>
          <w:sz w:val="24"/>
          <w:szCs w:val="18"/>
        </w:rPr>
        <w:lastRenderedPageBreak/>
        <w:t xml:space="preserve">pendanaan dan pembiayaan yang merupakan pendapatan utama perbankan yang berasal dari pendapatan bagi hasil. Sesuai tabel 1.1 dalam Laporan Perbankan Syariah yang dipublikasikan oleh Otoritas Jasa Keuangan memberikan makna bahwa pendapatan bagi hasil menjadi penopang utama bagi perbankan syariah dalam kinerja tahunannya. Saat ini rasio pendapatan non bagi hasil terhadap total pendapatan perbankan syariah perlahan-lahan mengalami peningkatan. Di tahun 2017 tercatat sebesar 13,69 % dan meningkat pada tahun berikutnya menjadi 18,02%. Elsas et al (2010) dalam penelitiannya menyebutkan bahwa bank diseluruh dunia memiliki diversifikasi pendapatan dan tingkat diversifikasi rata-rata telah meningkat tiga kali lipat sebesar 33% dari tahun 1996 hingga 2003. Penemuan ini memberikan gambaran bahwa walaupun peningkatan diversifikasi tidak sebesar hasil penelitian Elsas et al  namun perbankan syariah Indonesia mulai melakukan diversifikasi jasanya untuk meningkatkan sumber pendapatan selain aktivitas utamanya. Sehingga penelitian ini bertujuan untuk mencari pengaruh </w:t>
      </w:r>
      <w:r w:rsidRPr="00F322D5">
        <w:rPr>
          <w:sz w:val="24"/>
          <w:szCs w:val="18"/>
          <w:lang w:val="id-ID"/>
        </w:rPr>
        <w:t>diversifikasi pendapatan</w:t>
      </w:r>
      <w:r w:rsidRPr="00F322D5">
        <w:rPr>
          <w:sz w:val="24"/>
          <w:szCs w:val="18"/>
        </w:rPr>
        <w:t xml:space="preserve"> terhadap </w:t>
      </w:r>
      <w:r w:rsidRPr="00F322D5">
        <w:rPr>
          <w:sz w:val="24"/>
          <w:szCs w:val="18"/>
          <w:lang w:val="id-ID"/>
        </w:rPr>
        <w:t>kinerja dan risiko likuiditas pada sektor perbankan syariah Indonesia</w:t>
      </w:r>
      <w:r w:rsidRPr="00F322D5">
        <w:rPr>
          <w:sz w:val="24"/>
          <w:szCs w:val="18"/>
        </w:rPr>
        <w:t>.</w:t>
      </w:r>
    </w:p>
    <w:p w:rsidR="00F322D5" w:rsidRPr="00F322D5" w:rsidRDefault="00F322D5" w:rsidP="00F322D5">
      <w:pPr>
        <w:pStyle w:val="Text"/>
        <w:spacing w:line="360" w:lineRule="auto"/>
        <w:ind w:firstLine="0"/>
        <w:rPr>
          <w:sz w:val="24"/>
          <w:szCs w:val="18"/>
        </w:rPr>
      </w:pPr>
    </w:p>
    <w:p w:rsidR="00F322D5" w:rsidRPr="00F322D5" w:rsidRDefault="00F322D5" w:rsidP="00F322D5">
      <w:pPr>
        <w:pStyle w:val="Text"/>
        <w:spacing w:line="360" w:lineRule="auto"/>
        <w:ind w:firstLine="0"/>
        <w:rPr>
          <w:sz w:val="24"/>
          <w:szCs w:val="18"/>
        </w:rPr>
      </w:pPr>
      <w:r w:rsidRPr="00F322D5">
        <w:rPr>
          <w:sz w:val="24"/>
          <w:szCs w:val="18"/>
        </w:rPr>
        <w:t xml:space="preserve">Perbankan merupakan salah satu </w:t>
      </w:r>
      <w:r w:rsidRPr="00F322D5">
        <w:rPr>
          <w:sz w:val="24"/>
          <w:szCs w:val="18"/>
        </w:rPr>
        <w:lastRenderedPageBreak/>
        <w:t xml:space="preserve">perusahaan jasa keuangan yang hadir untuk memenuhi semua harapan dan kebutuhan nasabahnya, sehingga inovasi produk jasa keuangan perbankan syariah sangat penting karena persaingan di sektor jasa keuangan sangat kompetitif. Persaingan dalam industri keuangan ini tidak hanya sesama perbankan namun juga dengan perusahaan </w:t>
      </w:r>
      <w:r w:rsidRPr="00F322D5">
        <w:rPr>
          <w:i/>
          <w:sz w:val="24"/>
          <w:szCs w:val="18"/>
        </w:rPr>
        <w:t xml:space="preserve">financial technology </w:t>
      </w:r>
      <w:r w:rsidRPr="00F322D5">
        <w:rPr>
          <w:sz w:val="24"/>
          <w:szCs w:val="18"/>
        </w:rPr>
        <w:t>(Fintech) yang mulai banyak mengambil alih jasa yang ditawarkan perbankan terutama jasa transaksi keuangan sehingga perbankan syariah wajib tidak hanya fokus pada aktivitas utamanya namun perbankan harus  melakukan diversifikasi jasa untuk dapat meningkatkan pendapatan non bagi hasil seperti aktivitas transaksi, penjualan surat-surat berharga dan lainnya agar dapat menopang pendapatan bank secara keseluruhan.</w:t>
      </w:r>
    </w:p>
    <w:p w:rsidR="00F322D5" w:rsidRPr="00F322D5" w:rsidRDefault="00F322D5" w:rsidP="00F322D5">
      <w:pPr>
        <w:pStyle w:val="Text"/>
        <w:spacing w:line="360" w:lineRule="auto"/>
        <w:ind w:firstLine="0"/>
        <w:rPr>
          <w:sz w:val="24"/>
          <w:szCs w:val="18"/>
        </w:rPr>
      </w:pPr>
    </w:p>
    <w:p w:rsidR="00F322D5" w:rsidRDefault="00F322D5" w:rsidP="00F322D5">
      <w:pPr>
        <w:spacing w:line="360" w:lineRule="auto"/>
        <w:jc w:val="both"/>
        <w:rPr>
          <w:rFonts w:ascii="Arial" w:hAnsi="Arial" w:cs="Arial"/>
          <w:sz w:val="18"/>
          <w:szCs w:val="18"/>
          <w:shd w:val="clear" w:color="auto" w:fill="FFFFFF"/>
          <w:lang w:val="id-ID"/>
        </w:rPr>
      </w:pPr>
      <w:r w:rsidRPr="00F322D5">
        <w:rPr>
          <w:rFonts w:ascii="Times New Roman" w:hAnsi="Times New Roman" w:cs="Times New Roman"/>
          <w:color w:val="000000"/>
          <w:sz w:val="24"/>
          <w:szCs w:val="18"/>
          <w:lang w:val="id-ID"/>
        </w:rPr>
        <w:t xml:space="preserve">Selain itu </w:t>
      </w:r>
      <w:r w:rsidRPr="00F322D5">
        <w:rPr>
          <w:rFonts w:ascii="Times New Roman" w:hAnsi="Times New Roman" w:cs="Times New Roman"/>
          <w:color w:val="000000"/>
          <w:sz w:val="24"/>
          <w:szCs w:val="18"/>
        </w:rPr>
        <w:t xml:space="preserve">penelitian ini juga mencari </w:t>
      </w:r>
      <w:r w:rsidRPr="00F322D5">
        <w:rPr>
          <w:rFonts w:ascii="Times New Roman" w:hAnsi="Times New Roman" w:cs="Times New Roman"/>
          <w:sz w:val="24"/>
          <w:szCs w:val="18"/>
        </w:rPr>
        <w:t xml:space="preserve">pengaruh </w:t>
      </w:r>
      <w:r w:rsidRPr="00F322D5">
        <w:rPr>
          <w:rFonts w:ascii="Times New Roman" w:hAnsi="Times New Roman" w:cs="Times New Roman"/>
          <w:sz w:val="24"/>
          <w:szCs w:val="18"/>
          <w:lang w:val="id-ID"/>
        </w:rPr>
        <w:t>diversifikasi pendapatan</w:t>
      </w:r>
      <w:r w:rsidRPr="00F322D5">
        <w:rPr>
          <w:rFonts w:ascii="Times New Roman" w:hAnsi="Times New Roman" w:cs="Times New Roman"/>
          <w:sz w:val="24"/>
          <w:szCs w:val="18"/>
        </w:rPr>
        <w:t xml:space="preserve"> terhadap </w:t>
      </w:r>
      <w:r w:rsidRPr="00F322D5">
        <w:rPr>
          <w:rFonts w:ascii="Times New Roman" w:hAnsi="Times New Roman" w:cs="Times New Roman"/>
          <w:sz w:val="24"/>
          <w:szCs w:val="18"/>
          <w:lang w:val="id-ID"/>
        </w:rPr>
        <w:lastRenderedPageBreak/>
        <w:t>kinerja dan risiko likuiditas</w:t>
      </w:r>
      <w:r w:rsidRPr="00F322D5">
        <w:rPr>
          <w:rFonts w:ascii="Times New Roman" w:hAnsi="Times New Roman" w:cs="Times New Roman"/>
          <w:sz w:val="24"/>
          <w:szCs w:val="18"/>
        </w:rPr>
        <w:t xml:space="preserve"> dengan mediasi </w:t>
      </w:r>
      <w:r w:rsidRPr="00F322D5">
        <w:rPr>
          <w:rFonts w:ascii="Times New Roman" w:hAnsi="Times New Roman" w:cs="Times New Roman"/>
          <w:i/>
          <w:sz w:val="24"/>
          <w:szCs w:val="18"/>
          <w:lang w:val="id-ID"/>
        </w:rPr>
        <w:t>bank capital buffer</w:t>
      </w:r>
      <w:r w:rsidRPr="00F322D5">
        <w:rPr>
          <w:rFonts w:ascii="Times New Roman" w:hAnsi="Times New Roman" w:cs="Times New Roman"/>
          <w:i/>
          <w:sz w:val="24"/>
          <w:szCs w:val="18"/>
        </w:rPr>
        <w:t xml:space="preserve"> </w:t>
      </w:r>
      <w:r w:rsidRPr="00F322D5">
        <w:rPr>
          <w:rFonts w:ascii="Times New Roman" w:hAnsi="Times New Roman" w:cs="Times New Roman"/>
          <w:sz w:val="24"/>
          <w:szCs w:val="18"/>
        </w:rPr>
        <w:t>(BCB)</w:t>
      </w:r>
      <w:r w:rsidRPr="00F322D5">
        <w:rPr>
          <w:rFonts w:ascii="Times New Roman" w:hAnsi="Times New Roman" w:cs="Times New Roman"/>
          <w:i/>
          <w:sz w:val="24"/>
          <w:szCs w:val="18"/>
        </w:rPr>
        <w:t xml:space="preserve">. </w:t>
      </w:r>
      <w:r w:rsidRPr="00F322D5">
        <w:rPr>
          <w:rFonts w:ascii="Times New Roman" w:hAnsi="Times New Roman" w:cs="Times New Roman"/>
          <w:sz w:val="24"/>
          <w:szCs w:val="18"/>
          <w:shd w:val="clear" w:color="auto" w:fill="FFFFFF"/>
        </w:rPr>
        <w:t xml:space="preserve">Otoritas Jasa Keuangan (OJK) melalui Peraturan Nomor 21/POJK.03/2014 tentang Kewajiban Penyediaan Modal Minimum Bank Umum Syariah yang diadopsi dari Basel III: </w:t>
      </w:r>
      <w:r w:rsidRPr="00F322D5">
        <w:rPr>
          <w:rFonts w:ascii="Times New Roman" w:hAnsi="Times New Roman" w:cs="Times New Roman"/>
          <w:i/>
          <w:sz w:val="24"/>
          <w:szCs w:val="18"/>
          <w:shd w:val="clear" w:color="auto" w:fill="FFFFFF"/>
        </w:rPr>
        <w:t xml:space="preserve">A Global Regulatory Framework for More Resilent Banks and Banking System </w:t>
      </w:r>
      <w:r w:rsidRPr="00F322D5">
        <w:rPr>
          <w:rFonts w:ascii="Times New Roman" w:hAnsi="Times New Roman" w:cs="Times New Roman"/>
          <w:sz w:val="24"/>
          <w:szCs w:val="18"/>
          <w:shd w:val="clear" w:color="auto" w:fill="FFFFFF"/>
        </w:rPr>
        <w:t xml:space="preserve">bertujuan untuk memastikan kualitas likuiditas dan memperkuat permodalan perbankan sehingga meningkatkan ketahanan khususnya perbankan syariah terhadap kondisi krisis dan/ pertumbuhan pembiayaan perbankan yang berlebihan. Melalui peraturan tersebut OJK </w:t>
      </w:r>
      <w:r w:rsidRPr="00F322D5">
        <w:rPr>
          <w:rFonts w:ascii="Times New Roman" w:hAnsi="Times New Roman" w:cs="Times New Roman"/>
          <w:color w:val="000000"/>
          <w:sz w:val="24"/>
          <w:szCs w:val="18"/>
          <w:lang w:val="id-ID"/>
        </w:rPr>
        <w:t xml:space="preserve">melakukan penyesuaian dalam persyaratan modal minimum </w:t>
      </w:r>
      <w:r w:rsidRPr="00F322D5">
        <w:rPr>
          <w:rFonts w:ascii="Times New Roman" w:hAnsi="Times New Roman" w:cs="Times New Roman"/>
          <w:i/>
          <w:color w:val="000000"/>
          <w:sz w:val="24"/>
          <w:szCs w:val="18"/>
          <w:lang w:val="id-ID"/>
        </w:rPr>
        <w:t>/ capital buffer</w:t>
      </w:r>
      <w:r w:rsidRPr="00F322D5">
        <w:rPr>
          <w:rFonts w:ascii="Times New Roman" w:hAnsi="Times New Roman" w:cs="Times New Roman"/>
          <w:color w:val="000000"/>
          <w:sz w:val="24"/>
          <w:szCs w:val="18"/>
          <w:lang w:val="id-ID"/>
        </w:rPr>
        <w:t xml:space="preserve"> </w:t>
      </w:r>
      <w:r w:rsidRPr="00F322D5">
        <w:rPr>
          <w:rFonts w:ascii="Times New Roman" w:hAnsi="Times New Roman" w:cs="Times New Roman"/>
          <w:color w:val="000000"/>
          <w:sz w:val="24"/>
          <w:szCs w:val="18"/>
        </w:rPr>
        <w:t xml:space="preserve">perbankan syariah nasional </w:t>
      </w:r>
      <w:r w:rsidRPr="00F322D5">
        <w:rPr>
          <w:rFonts w:ascii="Times New Roman" w:hAnsi="Times New Roman" w:cs="Times New Roman"/>
          <w:color w:val="000000"/>
          <w:sz w:val="24"/>
          <w:szCs w:val="18"/>
          <w:lang w:val="id-ID"/>
        </w:rPr>
        <w:t>sebagai upaya untuk mencegah berbagai resiko yang dihadapi perbankan dalam menjalankan kegiatan operasionalnya</w:t>
      </w:r>
      <w:r w:rsidRPr="0057062E">
        <w:rPr>
          <w:rFonts w:ascii="Arial" w:hAnsi="Arial" w:cs="Arial"/>
          <w:sz w:val="18"/>
          <w:szCs w:val="18"/>
          <w:shd w:val="clear" w:color="auto" w:fill="FFFFFF"/>
        </w:rPr>
        <w:t>.</w:t>
      </w:r>
    </w:p>
    <w:p w:rsidR="00F322D5" w:rsidRPr="00F322D5" w:rsidRDefault="00F322D5" w:rsidP="00F322D5">
      <w:pPr>
        <w:rPr>
          <w:rFonts w:ascii="Arial" w:hAnsi="Arial" w:cs="Arial"/>
          <w:sz w:val="18"/>
          <w:szCs w:val="18"/>
          <w:lang w:val="id-ID"/>
        </w:rPr>
        <w:sectPr w:rsidR="00F322D5" w:rsidRPr="00F322D5" w:rsidSect="008A709F">
          <w:pgSz w:w="11907" w:h="16839" w:code="9"/>
          <w:pgMar w:top="1701" w:right="1440" w:bottom="1440" w:left="1440" w:header="720" w:footer="720" w:gutter="0"/>
          <w:cols w:num="2" w:space="624"/>
          <w:docGrid w:linePitch="360"/>
        </w:sectPr>
      </w:pPr>
    </w:p>
    <w:p w:rsidR="00F322D5" w:rsidRDefault="00F322D5" w:rsidP="00A80D9A">
      <w:pPr>
        <w:ind w:left="851" w:hanging="851"/>
        <w:rPr>
          <w:rFonts w:ascii="Times New Roman" w:eastAsia="Times New Roman" w:hAnsi="Times New Roman" w:cs="Times New Roman"/>
          <w:sz w:val="24"/>
          <w:szCs w:val="24"/>
          <w:lang w:val="id-ID"/>
        </w:rPr>
      </w:pPr>
    </w:p>
    <w:p w:rsidR="00F322D5" w:rsidRDefault="008D11C6" w:rsidP="00A80D9A">
      <w:pPr>
        <w:ind w:left="851" w:hanging="851"/>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-34113</wp:posOffset>
            </wp:positionH>
            <wp:positionV relativeFrom="paragraph">
              <wp:posOffset>243073</wp:posOffset>
            </wp:positionV>
            <wp:extent cx="2649722" cy="1233376"/>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srcRect l="2451" t="26410" r="51276" b="39169"/>
                    <a:stretch>
                      <a:fillRect/>
                    </a:stretch>
                  </pic:blipFill>
                  <pic:spPr bwMode="auto">
                    <a:xfrm>
                      <a:off x="0" y="0"/>
                      <a:ext cx="2649722" cy="1233376"/>
                    </a:xfrm>
                    <a:prstGeom prst="rect">
                      <a:avLst/>
                    </a:prstGeom>
                    <a:noFill/>
                    <a:ln w="9525">
                      <a:noFill/>
                      <a:miter lim="800000"/>
                      <a:headEnd/>
                      <a:tailEnd/>
                    </a:ln>
                  </pic:spPr>
                </pic:pic>
              </a:graphicData>
            </a:graphic>
          </wp:anchor>
        </w:drawing>
      </w:r>
      <w:r w:rsidR="00A80D9A" w:rsidRPr="00A80D9A">
        <w:rPr>
          <w:rFonts w:ascii="Times New Roman" w:eastAsia="Times New Roman" w:hAnsi="Times New Roman" w:cs="Times New Roman"/>
          <w:sz w:val="24"/>
          <w:szCs w:val="24"/>
          <w:lang w:val="id-ID"/>
        </w:rPr>
        <w:t xml:space="preserve">Tabel 1. </w:t>
      </w:r>
      <w:r w:rsidR="00F322D5">
        <w:rPr>
          <w:rFonts w:ascii="Times New Roman" w:eastAsia="Times New Roman" w:hAnsi="Times New Roman" w:cs="Times New Roman"/>
          <w:sz w:val="24"/>
          <w:szCs w:val="24"/>
          <w:lang w:val="id-ID"/>
        </w:rPr>
        <w:t>Perkembangan Pendapatan Perbankan Syariah di Indonesia</w:t>
      </w:r>
    </w:p>
    <w:p w:rsidR="00A80D9A" w:rsidRPr="00A80D9A" w:rsidRDefault="00A80D9A" w:rsidP="00A80D9A">
      <w:pPr>
        <w:spacing w:after="0" w:line="240" w:lineRule="auto"/>
        <w:ind w:left="644"/>
        <w:contextualSpacing/>
        <w:jc w:val="both"/>
        <w:rPr>
          <w:rFonts w:ascii="Times New Roman" w:eastAsia="Times New Roman" w:hAnsi="Times New Roman" w:cs="Times New Roman"/>
          <w:b/>
          <w:sz w:val="24"/>
          <w:szCs w:val="24"/>
          <w:lang w:val="id-ID"/>
        </w:rPr>
      </w:pPr>
    </w:p>
    <w:p w:rsidR="00A80D9A" w:rsidRPr="00A80D9A" w:rsidRDefault="00A80D9A" w:rsidP="00A80D9A">
      <w:pPr>
        <w:spacing w:after="0"/>
        <w:rPr>
          <w:rFonts w:ascii="Times New Roman" w:eastAsia="Times New Roman" w:hAnsi="Times New Roman" w:cs="Times New Roman"/>
          <w:i/>
          <w:lang w:val="sv-SE"/>
        </w:rPr>
      </w:pPr>
    </w:p>
    <w:p w:rsidR="008D11C6" w:rsidRDefault="008D11C6" w:rsidP="00F322D5">
      <w:pPr>
        <w:pStyle w:val="Text"/>
        <w:spacing w:line="240" w:lineRule="auto"/>
        <w:ind w:firstLine="644"/>
        <w:rPr>
          <w:rFonts w:ascii="Arial" w:hAnsi="Arial" w:cs="Arial"/>
          <w:color w:val="000000"/>
          <w:sz w:val="16"/>
          <w:szCs w:val="18"/>
          <w:lang w:val="id-ID"/>
        </w:rPr>
      </w:pPr>
    </w:p>
    <w:p w:rsidR="008D11C6" w:rsidRDefault="008D11C6" w:rsidP="00F322D5">
      <w:pPr>
        <w:pStyle w:val="Text"/>
        <w:spacing w:line="240" w:lineRule="auto"/>
        <w:ind w:firstLine="644"/>
        <w:rPr>
          <w:rFonts w:ascii="Arial" w:hAnsi="Arial" w:cs="Arial"/>
          <w:color w:val="000000"/>
          <w:sz w:val="16"/>
          <w:szCs w:val="18"/>
          <w:lang w:val="id-ID"/>
        </w:rPr>
      </w:pPr>
    </w:p>
    <w:p w:rsidR="008D11C6" w:rsidRDefault="008D11C6" w:rsidP="00F322D5">
      <w:pPr>
        <w:pStyle w:val="Text"/>
        <w:spacing w:line="240" w:lineRule="auto"/>
        <w:ind w:firstLine="644"/>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F322D5" w:rsidRPr="00D160D8" w:rsidRDefault="00F322D5" w:rsidP="008D11C6">
      <w:pPr>
        <w:pStyle w:val="Text"/>
        <w:spacing w:line="240" w:lineRule="auto"/>
        <w:ind w:firstLine="0"/>
        <w:rPr>
          <w:rFonts w:ascii="Arial" w:hAnsi="Arial" w:cs="Arial"/>
          <w:color w:val="000000"/>
          <w:sz w:val="16"/>
          <w:szCs w:val="18"/>
        </w:rPr>
      </w:pPr>
      <w:r w:rsidRPr="00D160D8">
        <w:rPr>
          <w:rFonts w:ascii="Arial" w:hAnsi="Arial" w:cs="Arial"/>
          <w:color w:val="000000"/>
          <w:sz w:val="16"/>
          <w:szCs w:val="18"/>
        </w:rPr>
        <w:t>Sumber : Otoritas Jasa Keuangan</w:t>
      </w:r>
    </w:p>
    <w:p w:rsidR="00A80D9A" w:rsidRDefault="00A80D9A" w:rsidP="00A80D9A">
      <w:pPr>
        <w:autoSpaceDE w:val="0"/>
        <w:autoSpaceDN w:val="0"/>
        <w:spacing w:after="0" w:line="240" w:lineRule="auto"/>
        <w:rPr>
          <w:rFonts w:ascii="Times New Roman" w:hAnsi="Times New Roman" w:cs="Times New Roman"/>
          <w:color w:val="000000" w:themeColor="text1"/>
          <w:lang w:val="id-ID"/>
        </w:rPr>
      </w:pPr>
    </w:p>
    <w:p w:rsidR="00A80D9A" w:rsidRDefault="00A80D9A" w:rsidP="00A80D9A">
      <w:pPr>
        <w:autoSpaceDE w:val="0"/>
        <w:autoSpaceDN w:val="0"/>
        <w:spacing w:after="0" w:line="240" w:lineRule="auto"/>
        <w:rPr>
          <w:rFonts w:ascii="Times New Roman" w:hAnsi="Times New Roman" w:cs="Times New Roman"/>
          <w:color w:val="000000" w:themeColor="text1"/>
          <w:lang w:val="id-ID"/>
        </w:rPr>
      </w:pPr>
    </w:p>
    <w:p w:rsidR="00A80D9A" w:rsidRPr="004A0901" w:rsidRDefault="00A80D9A" w:rsidP="00A80D9A">
      <w:pPr>
        <w:pStyle w:val="Ventura-Heading1"/>
        <w:spacing w:line="360" w:lineRule="auto"/>
        <w:rPr>
          <w:rFonts w:asciiTheme="majorBidi" w:hAnsiTheme="majorBidi" w:cstheme="majorBidi"/>
          <w:sz w:val="24"/>
          <w:lang w:val="sv-SE" w:eastAsia="id-ID"/>
        </w:rPr>
      </w:pPr>
      <w:r w:rsidRPr="004A0901">
        <w:rPr>
          <w:rFonts w:asciiTheme="majorBidi" w:hAnsiTheme="majorBidi" w:cstheme="majorBidi"/>
          <w:sz w:val="24"/>
          <w:lang w:val="sv-SE" w:eastAsia="id-ID"/>
        </w:rPr>
        <w:lastRenderedPageBreak/>
        <w:t xml:space="preserve">METODE </w:t>
      </w:r>
    </w:p>
    <w:p w:rsidR="008D11C6" w:rsidRPr="008D11C6" w:rsidRDefault="008D11C6" w:rsidP="008D11C6">
      <w:pPr>
        <w:pStyle w:val="ListParagraph"/>
        <w:spacing w:after="0" w:line="360" w:lineRule="auto"/>
        <w:ind w:left="0"/>
        <w:jc w:val="both"/>
        <w:rPr>
          <w:rFonts w:ascii="Times New Roman" w:hAnsi="Times New Roman"/>
          <w:color w:val="000000"/>
          <w:sz w:val="24"/>
          <w:szCs w:val="18"/>
        </w:rPr>
      </w:pPr>
      <w:r w:rsidRPr="008D11C6">
        <w:rPr>
          <w:rFonts w:ascii="Times New Roman" w:eastAsia="Times New Roman" w:hAnsi="Times New Roman"/>
          <w:sz w:val="24"/>
          <w:szCs w:val="18"/>
        </w:rPr>
        <w:t xml:space="preserve">Sampel dalam penelitian ini adalah </w:t>
      </w:r>
      <w:r w:rsidRPr="008D11C6">
        <w:rPr>
          <w:rFonts w:ascii="Times New Roman" w:hAnsi="Times New Roman"/>
          <w:color w:val="000000"/>
          <w:sz w:val="24"/>
          <w:szCs w:val="18"/>
          <w:lang w:val="id-ID"/>
        </w:rPr>
        <w:t>perbankan syariah Indonesia</w:t>
      </w:r>
      <w:r w:rsidRPr="008D11C6">
        <w:rPr>
          <w:rFonts w:ascii="Times New Roman" w:hAnsi="Times New Roman"/>
          <w:color w:val="000000"/>
          <w:sz w:val="24"/>
          <w:szCs w:val="18"/>
        </w:rPr>
        <w:t xml:space="preserve"> yang berbentuk Bank Umum Syariah (BUS) tahun 2009-2018</w:t>
      </w:r>
      <w:r w:rsidRPr="008D11C6">
        <w:rPr>
          <w:rFonts w:ascii="Times New Roman" w:eastAsia="Times New Roman" w:hAnsi="Times New Roman"/>
          <w:sz w:val="24"/>
          <w:szCs w:val="18"/>
        </w:rPr>
        <w:t xml:space="preserve"> berasal dari laporan </w:t>
      </w:r>
      <w:r w:rsidRPr="008D11C6">
        <w:rPr>
          <w:rFonts w:ascii="Times New Roman" w:eastAsia="Times New Roman" w:hAnsi="Times New Roman"/>
          <w:sz w:val="24"/>
          <w:szCs w:val="18"/>
          <w:lang w:val="id-ID"/>
        </w:rPr>
        <w:t>statistik perbankan syariah</w:t>
      </w:r>
      <w:r w:rsidRPr="008D11C6">
        <w:rPr>
          <w:rFonts w:ascii="Times New Roman" w:eastAsia="Times New Roman" w:hAnsi="Times New Roman"/>
          <w:sz w:val="24"/>
          <w:szCs w:val="18"/>
        </w:rPr>
        <w:t xml:space="preserve"> yang dipublikasikan oleh Otoritas Jasa Keuangan</w:t>
      </w:r>
      <w:r w:rsidRPr="008D11C6">
        <w:rPr>
          <w:rFonts w:ascii="Times New Roman" w:hAnsi="Times New Roman"/>
          <w:color w:val="000000"/>
          <w:sz w:val="24"/>
          <w:szCs w:val="18"/>
        </w:rPr>
        <w:t xml:space="preserve">. Sampel penelitian ini diperoleh dengan menggunakan metode </w:t>
      </w:r>
      <w:r w:rsidRPr="008D11C6">
        <w:rPr>
          <w:rFonts w:ascii="Times New Roman" w:hAnsi="Times New Roman"/>
          <w:i/>
          <w:color w:val="000000"/>
          <w:sz w:val="24"/>
          <w:szCs w:val="18"/>
        </w:rPr>
        <w:t>purposive sampling</w:t>
      </w:r>
      <w:r w:rsidRPr="008D11C6">
        <w:rPr>
          <w:rFonts w:ascii="Times New Roman" w:hAnsi="Times New Roman"/>
          <w:color w:val="000000"/>
          <w:sz w:val="24"/>
          <w:szCs w:val="18"/>
        </w:rPr>
        <w:t xml:space="preserve">. Adapun kriteria-kriteria yang </w:t>
      </w:r>
      <w:r w:rsidRPr="008D11C6">
        <w:rPr>
          <w:rFonts w:ascii="Times New Roman" w:hAnsi="Times New Roman"/>
          <w:color w:val="000000"/>
          <w:sz w:val="24"/>
          <w:szCs w:val="18"/>
        </w:rPr>
        <w:lastRenderedPageBreak/>
        <w:t>digunakan dalam pemilihan sampel pada penelitian ini adalah sebagai berikut :</w:t>
      </w:r>
    </w:p>
    <w:p w:rsidR="008D11C6" w:rsidRPr="008D11C6" w:rsidRDefault="008D11C6" w:rsidP="008D11C6">
      <w:pPr>
        <w:pStyle w:val="ListParagraph"/>
        <w:numPr>
          <w:ilvl w:val="0"/>
          <w:numId w:val="1"/>
        </w:numPr>
        <w:spacing w:after="0" w:line="360" w:lineRule="auto"/>
        <w:ind w:left="180" w:hanging="180"/>
        <w:jc w:val="both"/>
        <w:rPr>
          <w:rFonts w:ascii="Times New Roman" w:eastAsia="Times New Roman" w:hAnsi="Times New Roman"/>
          <w:sz w:val="24"/>
          <w:szCs w:val="18"/>
        </w:rPr>
      </w:pPr>
      <w:r w:rsidRPr="008D11C6">
        <w:rPr>
          <w:rFonts w:ascii="Times New Roman" w:eastAsia="Times New Roman" w:hAnsi="Times New Roman"/>
          <w:sz w:val="24"/>
          <w:szCs w:val="18"/>
        </w:rPr>
        <w:t>Bank Umum Syariah di Indonesia selama periode 2009-2018.</w:t>
      </w:r>
    </w:p>
    <w:p w:rsidR="008D11C6" w:rsidRPr="008D11C6" w:rsidRDefault="008D11C6" w:rsidP="008D11C6">
      <w:pPr>
        <w:pStyle w:val="ListParagraph"/>
        <w:numPr>
          <w:ilvl w:val="0"/>
          <w:numId w:val="1"/>
        </w:numPr>
        <w:spacing w:after="0" w:line="360" w:lineRule="auto"/>
        <w:ind w:left="180" w:hanging="180"/>
        <w:jc w:val="both"/>
        <w:rPr>
          <w:rFonts w:ascii="Times New Roman" w:eastAsia="Times New Roman" w:hAnsi="Times New Roman"/>
          <w:sz w:val="24"/>
          <w:szCs w:val="18"/>
        </w:rPr>
      </w:pPr>
      <w:r w:rsidRPr="008D11C6">
        <w:rPr>
          <w:rFonts w:ascii="Times New Roman" w:eastAsia="Times New Roman" w:hAnsi="Times New Roman"/>
          <w:sz w:val="24"/>
          <w:szCs w:val="18"/>
        </w:rPr>
        <w:t>Bank Umum Syariah di Indonesia yang dalam laporan keuangannya memiliki data yang dibutuhkan selama priode penelitian.</w:t>
      </w:r>
    </w:p>
    <w:p w:rsidR="00A80D9A" w:rsidRPr="004A0901" w:rsidRDefault="00A80D9A" w:rsidP="00A80D9A">
      <w:pPr>
        <w:pStyle w:val="Ventura-Content"/>
        <w:spacing w:line="360" w:lineRule="auto"/>
        <w:rPr>
          <w:rFonts w:asciiTheme="majorBidi" w:hAnsiTheme="majorBidi" w:cstheme="majorBidi"/>
          <w:sz w:val="24"/>
          <w:lang w:val="sv-SE"/>
        </w:rPr>
      </w:pPr>
    </w:p>
    <w:p w:rsidR="00A80D9A" w:rsidRPr="004A0901" w:rsidRDefault="00A80D9A" w:rsidP="00A80D9A">
      <w:pPr>
        <w:pStyle w:val="Ventura-Heading1"/>
        <w:spacing w:line="360" w:lineRule="auto"/>
        <w:rPr>
          <w:rFonts w:asciiTheme="majorBidi" w:hAnsiTheme="majorBidi" w:cstheme="majorBidi"/>
          <w:sz w:val="24"/>
          <w:lang w:val="sv-SE"/>
        </w:rPr>
      </w:pPr>
      <w:r w:rsidRPr="004A0901">
        <w:rPr>
          <w:rFonts w:asciiTheme="majorBidi" w:hAnsiTheme="majorBidi" w:cstheme="majorBidi"/>
          <w:sz w:val="24"/>
          <w:lang w:val="sv-SE"/>
        </w:rPr>
        <w:t xml:space="preserve">HASIL </w:t>
      </w:r>
    </w:p>
    <w:p w:rsidR="008D11C6" w:rsidRPr="008D11C6" w:rsidRDefault="008D11C6" w:rsidP="008D11C6">
      <w:pPr>
        <w:spacing w:after="0" w:line="360" w:lineRule="auto"/>
        <w:rPr>
          <w:rFonts w:ascii="Times New Roman" w:hAnsi="Times New Roman" w:cs="Times New Roman"/>
          <w:sz w:val="24"/>
          <w:szCs w:val="24"/>
        </w:rPr>
      </w:pPr>
      <w:r w:rsidRPr="008D11C6">
        <w:rPr>
          <w:rFonts w:ascii="Times New Roman" w:hAnsi="Times New Roman" w:cs="Times New Roman"/>
          <w:sz w:val="24"/>
          <w:szCs w:val="24"/>
        </w:rPr>
        <w:t xml:space="preserve">Persamaan 1 </w:t>
      </w: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(ROA)</w:t>
      </w:r>
    </w:p>
    <w:tbl>
      <w:tblPr>
        <w:tblW w:w="4440" w:type="dxa"/>
        <w:tblInd w:w="91" w:type="dxa"/>
        <w:tblLook w:val="04A0"/>
      </w:tblPr>
      <w:tblGrid>
        <w:gridCol w:w="2379"/>
        <w:gridCol w:w="1136"/>
        <w:gridCol w:w="925"/>
      </w:tblGrid>
      <w:tr w:rsidR="008D11C6" w:rsidRPr="008D11C6" w:rsidTr="008D11C6">
        <w:trPr>
          <w:trHeight w:val="300"/>
        </w:trPr>
        <w:tc>
          <w:tcPr>
            <w:tcW w:w="2379" w:type="dxa"/>
            <w:tcBorders>
              <w:top w:val="single" w:sz="4" w:space="0" w:color="auto"/>
              <w:left w:val="single" w:sz="4" w:space="0" w:color="auto"/>
              <w:bottom w:val="single" w:sz="4" w:space="0" w:color="auto"/>
              <w:right w:val="nil"/>
            </w:tcBorders>
            <w:shd w:val="clear" w:color="000000" w:fill="BFBFBF"/>
            <w:vAlign w:val="bottom"/>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bottom"/>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25" w:type="dxa"/>
            <w:tcBorders>
              <w:top w:val="single" w:sz="4" w:space="0" w:color="auto"/>
              <w:left w:val="nil"/>
              <w:bottom w:val="single" w:sz="4" w:space="0" w:color="auto"/>
              <w:right w:val="single" w:sz="4" w:space="0" w:color="auto"/>
            </w:tcBorders>
            <w:shd w:val="clear" w:color="000000" w:fill="BFBFBF"/>
            <w:vAlign w:val="bottom"/>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2,498</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,014</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PPSB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5,225</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PF</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-1,115</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,267</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PL</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-4,445</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2,065</w:t>
            </w:r>
          </w:p>
        </w:tc>
        <w:tc>
          <w:tcPr>
            <w:tcW w:w="925"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,041</w:t>
            </w:r>
          </w:p>
        </w:tc>
      </w:tr>
    </w:tbl>
    <w:p w:rsidR="008D11C6" w:rsidRDefault="008D11C6" w:rsidP="008D11C6">
      <w:pPr>
        <w:spacing w:after="0" w:line="360" w:lineRule="auto"/>
        <w:rPr>
          <w:rFonts w:ascii="Times New Roman" w:hAnsi="Times New Roman" w:cs="Times New Roman"/>
          <w:i/>
          <w:sz w:val="24"/>
          <w:szCs w:val="24"/>
          <w:lang w:val="id-ID"/>
        </w:rPr>
      </w:pP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i/>
          <w:sz w:val="24"/>
          <w:szCs w:val="24"/>
          <w:lang w:val="id-ID"/>
        </w:rPr>
        <w:t>Return On Equity</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(ROE)</w:t>
      </w:r>
    </w:p>
    <w:tbl>
      <w:tblPr>
        <w:tblW w:w="4440" w:type="dxa"/>
        <w:tblInd w:w="93" w:type="dxa"/>
        <w:tblLook w:val="04A0"/>
      </w:tblPr>
      <w:tblGrid>
        <w:gridCol w:w="2379"/>
        <w:gridCol w:w="1136"/>
        <w:gridCol w:w="925"/>
      </w:tblGrid>
      <w:tr w:rsidR="008D11C6" w:rsidRPr="008D11C6" w:rsidTr="008D11C6">
        <w:trPr>
          <w:trHeight w:val="300"/>
        </w:trPr>
        <w:tc>
          <w:tcPr>
            <w:tcW w:w="2379"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after="0"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25"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24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-1,326</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,187</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PPSB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3,721</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PF</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4,787</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PL</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-,738</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,462</w:t>
            </w:r>
          </w:p>
        </w:tc>
      </w:tr>
      <w:tr w:rsidR="008D11C6" w:rsidRPr="008D11C6" w:rsidTr="008D11C6">
        <w:trPr>
          <w:cantSplit/>
          <w:trHeight w:val="300"/>
        </w:trPr>
        <w:tc>
          <w:tcPr>
            <w:tcW w:w="2379"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3,739</w:t>
            </w:r>
          </w:p>
        </w:tc>
        <w:tc>
          <w:tcPr>
            <w:tcW w:w="925"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bl>
    <w:p w:rsidR="008D11C6" w:rsidRPr="008D11C6" w:rsidRDefault="008D11C6" w:rsidP="008D11C6">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Dapat dilihat dari hasil regresi diatas bahwa </w:t>
      </w:r>
      <w:r w:rsidRPr="008D11C6">
        <w:rPr>
          <w:rFonts w:ascii="Times New Roman" w:hAnsi="Times New Roman" w:cs="Times New Roman"/>
          <w:sz w:val="24"/>
          <w:szCs w:val="24"/>
          <w:lang w:val="id-ID"/>
        </w:rPr>
        <w:t>pendapatan penjualan surat berharga</w:t>
      </w:r>
      <w:r w:rsidRPr="008D11C6">
        <w:rPr>
          <w:rFonts w:ascii="Times New Roman" w:hAnsi="Times New Roman" w:cs="Times New Roman"/>
          <w:sz w:val="24"/>
          <w:szCs w:val="24"/>
        </w:rPr>
        <w:t xml:space="preserve">, diversifikasi pendapatan </w:t>
      </w:r>
      <w:r w:rsidRPr="008D11C6">
        <w:rPr>
          <w:rFonts w:ascii="Times New Roman" w:hAnsi="Times New Roman" w:cs="Times New Roman"/>
          <w:sz w:val="24"/>
          <w:szCs w:val="24"/>
        </w:rPr>
        <w:lastRenderedPageBreak/>
        <w:t xml:space="preserve">berpengaruh positif signifikan dan </w:t>
      </w:r>
      <w:r w:rsidRPr="008D11C6">
        <w:rPr>
          <w:rFonts w:ascii="Times New Roman" w:hAnsi="Times New Roman" w:cs="Times New Roman"/>
          <w:sz w:val="24"/>
          <w:szCs w:val="24"/>
          <w:lang w:val="id-ID"/>
        </w:rPr>
        <w:t>pendapatan</w:t>
      </w:r>
      <w:r w:rsidRPr="008D11C6">
        <w:rPr>
          <w:rFonts w:ascii="Times New Roman" w:hAnsi="Times New Roman" w:cs="Times New Roman"/>
          <w:sz w:val="24"/>
          <w:szCs w:val="24"/>
        </w:rPr>
        <w:t xml:space="preserve"> lainnya berpengaruh negatif signifikan terhadap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w:t>
      </w:r>
      <w:r w:rsidRPr="008D11C6">
        <w:rPr>
          <w:rFonts w:ascii="Times New Roman" w:hAnsi="Times New Roman" w:cs="Times New Roman"/>
          <w:i/>
          <w:sz w:val="24"/>
          <w:szCs w:val="24"/>
          <w:lang w:val="id-ID"/>
        </w:rPr>
        <w:t>return on equity</w:t>
      </w:r>
      <w:r w:rsidRPr="008D11C6">
        <w:rPr>
          <w:rFonts w:ascii="Times New Roman" w:hAnsi="Times New Roman" w:cs="Times New Roman"/>
          <w:sz w:val="24"/>
          <w:szCs w:val="24"/>
        </w:rPr>
        <w:t xml:space="preserve">  (ROE) sebagai proksi kinerja perbankan yang merupakan variabel dependen. Hasil penelitian ini sejalan dengan penelitian yang dilakukan Sharma &amp; Anand (2018), </w:t>
      </w:r>
      <w:r w:rsidRPr="008D11C6">
        <w:rPr>
          <w:rFonts w:ascii="Times New Roman" w:hAnsi="Times New Roman" w:cs="Times New Roman"/>
          <w:bCs/>
          <w:sz w:val="24"/>
          <w:szCs w:val="24"/>
        </w:rPr>
        <w:t>Md. Tofael Hossain Majumder dan Xiaojing Li (2017)</w:t>
      </w:r>
      <w:r w:rsidRPr="008D11C6">
        <w:rPr>
          <w:rFonts w:ascii="Times New Roman" w:hAnsi="Times New Roman" w:cs="Times New Roman"/>
          <w:sz w:val="24"/>
          <w:szCs w:val="24"/>
        </w:rPr>
        <w:t>, Stiroh dan Rumble, 2006 (Pasar AS), Elsas et al., 2010 (Global), Williams dan Prather, 2010 (Pasar Australia) yang menyatakan terdapat hubungan positif antara diversifikasi pendapatan terhadap kinerja.</w:t>
      </w:r>
    </w:p>
    <w:p w:rsidR="008D11C6" w:rsidRPr="008D11C6" w:rsidRDefault="008D11C6" w:rsidP="008D11C6">
      <w:pPr>
        <w:spacing w:after="0" w:line="360" w:lineRule="auto"/>
        <w:jc w:val="both"/>
        <w:rPr>
          <w:rFonts w:ascii="Times New Roman" w:hAnsi="Times New Roman" w:cs="Times New Roman"/>
          <w:color w:val="000000"/>
          <w:sz w:val="24"/>
          <w:szCs w:val="24"/>
        </w:rPr>
      </w:pPr>
      <w:r w:rsidRPr="008D11C6">
        <w:rPr>
          <w:rFonts w:ascii="Times New Roman" w:hAnsi="Times New Roman" w:cs="Times New Roman"/>
          <w:sz w:val="24"/>
          <w:szCs w:val="24"/>
        </w:rPr>
        <w:t xml:space="preserve">Hasil ini juga sesuai dengan </w:t>
      </w:r>
      <w:r w:rsidRPr="008D11C6">
        <w:rPr>
          <w:rFonts w:ascii="Times New Roman" w:hAnsi="Times New Roman" w:cs="Times New Roman"/>
          <w:color w:val="000000"/>
          <w:sz w:val="24"/>
          <w:szCs w:val="24"/>
        </w:rPr>
        <w:t>Stiroh (2004) dan Elsas et al. (2010) yang menekankan bahwa bank yang lebih besar dapat secara signifikan meningkatkan profitabilitas mereka dengan mengandalkan sumber pendapatan non-</w:t>
      </w:r>
      <w:r w:rsidRPr="008D11C6">
        <w:rPr>
          <w:rFonts w:ascii="Times New Roman" w:hAnsi="Times New Roman" w:cs="Times New Roman"/>
          <w:color w:val="000000"/>
          <w:sz w:val="24"/>
          <w:szCs w:val="24"/>
          <w:lang w:val="id-ID"/>
        </w:rPr>
        <w:t xml:space="preserve">bunga </w:t>
      </w:r>
      <w:r w:rsidRPr="008D11C6">
        <w:rPr>
          <w:rFonts w:ascii="Times New Roman" w:hAnsi="Times New Roman" w:cs="Times New Roman"/>
          <w:color w:val="000000"/>
          <w:sz w:val="24"/>
          <w:szCs w:val="24"/>
        </w:rPr>
        <w:t>dan dengan demikian mengurangi ketergantungan pada kegiatan perbankan tradisional</w:t>
      </w:r>
      <w:r w:rsidRPr="008D11C6">
        <w:rPr>
          <w:rFonts w:ascii="Times New Roman" w:hAnsi="Times New Roman" w:cs="Times New Roman"/>
          <w:color w:val="000000"/>
          <w:sz w:val="24"/>
          <w:szCs w:val="24"/>
          <w:lang w:val="id-ID"/>
        </w:rPr>
        <w:t xml:space="preserve"> yaitu pendapatan bunga</w:t>
      </w:r>
      <w:r w:rsidRPr="008D11C6">
        <w:rPr>
          <w:rFonts w:ascii="Times New Roman" w:hAnsi="Times New Roman" w:cs="Times New Roman"/>
          <w:color w:val="000000"/>
          <w:sz w:val="24"/>
          <w:szCs w:val="24"/>
        </w:rPr>
        <w:t>.</w:t>
      </w:r>
    </w:p>
    <w:p w:rsidR="008D11C6" w:rsidRPr="008D11C6" w:rsidRDefault="008D11C6" w:rsidP="008D11C6">
      <w:pPr>
        <w:spacing w:after="0" w:line="360" w:lineRule="auto"/>
        <w:jc w:val="both"/>
        <w:rPr>
          <w:rFonts w:ascii="Times New Roman" w:hAnsi="Times New Roman" w:cs="Times New Roman"/>
          <w:sz w:val="24"/>
          <w:szCs w:val="24"/>
        </w:rPr>
      </w:pPr>
      <w:r w:rsidRPr="008D11C6">
        <w:rPr>
          <w:rFonts w:ascii="Times New Roman" w:hAnsi="Times New Roman" w:cs="Times New Roman"/>
          <w:color w:val="000000"/>
          <w:sz w:val="24"/>
          <w:szCs w:val="24"/>
        </w:rPr>
        <w:t xml:space="preserve">Hal ini menunjukkan bahwa peningkatan pendapatan non bagi hasil bagi perbankan syariah sangat signifikan mampu meningkatkan tingkat profitabilitas dimana managemen memanfaatkan asset yang dimilikinya dalam mencari laba dari sisi ROA  dan managemen memanfaatkan modal yang dimilikinya dalam mencari laba dari sisi ROE. Sehingga perbankan </w:t>
      </w:r>
      <w:r w:rsidRPr="008D11C6">
        <w:rPr>
          <w:rFonts w:ascii="Times New Roman" w:hAnsi="Times New Roman" w:cs="Times New Roman"/>
          <w:color w:val="000000"/>
          <w:sz w:val="24"/>
          <w:szCs w:val="24"/>
        </w:rPr>
        <w:lastRenderedPageBreak/>
        <w:t xml:space="preserve">syariah di Indonesia seharusnya tidak perlu ragu dan fokus pada sumber pendapatan utama yaitu pendapatan bagi hasil namun juga harus  mendiversifikasi usahanya untuk mencari aktivitas bisnis lainnya yang dapat meningkatkan pendapatan non bagi hasil dalam menunjang kinerja perbankan. </w:t>
      </w:r>
    </w:p>
    <w:p w:rsidR="008D11C6" w:rsidRPr="008D11C6" w:rsidRDefault="008D11C6" w:rsidP="008D11C6">
      <w:pPr>
        <w:spacing w:after="0" w:line="360" w:lineRule="auto"/>
        <w:rPr>
          <w:rFonts w:ascii="Times New Roman" w:hAnsi="Times New Roman" w:cs="Times New Roman"/>
          <w:sz w:val="24"/>
          <w:szCs w:val="24"/>
        </w:rPr>
      </w:pPr>
      <w:r w:rsidRPr="008D11C6">
        <w:rPr>
          <w:rFonts w:ascii="Times New Roman" w:hAnsi="Times New Roman" w:cs="Times New Roman"/>
          <w:sz w:val="24"/>
          <w:szCs w:val="24"/>
        </w:rPr>
        <w:t>Persamaan 2</w:t>
      </w: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w:t>
      </w:r>
    </w:p>
    <w:tbl>
      <w:tblPr>
        <w:tblW w:w="4440" w:type="dxa"/>
        <w:tblInd w:w="97" w:type="dxa"/>
        <w:tblLook w:val="04A0"/>
      </w:tblPr>
      <w:tblGrid>
        <w:gridCol w:w="2379"/>
        <w:gridCol w:w="1136"/>
        <w:gridCol w:w="925"/>
      </w:tblGrid>
      <w:tr w:rsidR="008D11C6" w:rsidRPr="008D11C6" w:rsidTr="008D11C6">
        <w:trPr>
          <w:trHeight w:val="300"/>
        </w:trPr>
        <w:tc>
          <w:tcPr>
            <w:tcW w:w="2379"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after="0"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after="0"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25"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after="0"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after="0"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5,626</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PPSB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-6,786</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PF</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1,530</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,129</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PL</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4,240</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-1,070</w:t>
            </w:r>
          </w:p>
        </w:tc>
        <w:tc>
          <w:tcPr>
            <w:tcW w:w="925"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,287</w:t>
            </w:r>
          </w:p>
        </w:tc>
      </w:tr>
    </w:tbl>
    <w:p w:rsidR="008D11C6" w:rsidRPr="008D11C6" w:rsidRDefault="008D11C6" w:rsidP="008D11C6">
      <w:pPr>
        <w:spacing w:before="240"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Dapat dilihat dari hasil regresi diatas bahwa </w:t>
      </w:r>
      <w:r w:rsidRPr="008D11C6">
        <w:rPr>
          <w:rFonts w:ascii="Times New Roman" w:hAnsi="Times New Roman" w:cs="Times New Roman"/>
          <w:sz w:val="24"/>
          <w:szCs w:val="24"/>
          <w:lang w:val="id-ID"/>
        </w:rPr>
        <w:t>pendapatan penjualan surat berharga</w:t>
      </w:r>
      <w:r w:rsidRPr="008D11C6">
        <w:rPr>
          <w:rFonts w:ascii="Times New Roman" w:hAnsi="Times New Roman" w:cs="Times New Roman"/>
          <w:sz w:val="24"/>
          <w:szCs w:val="24"/>
        </w:rPr>
        <w:t xml:space="preserve"> berpengaruh negatif  signifikan dan </w:t>
      </w:r>
      <w:r w:rsidRPr="008D11C6">
        <w:rPr>
          <w:rFonts w:ascii="Times New Roman" w:hAnsi="Times New Roman" w:cs="Times New Roman"/>
          <w:sz w:val="24"/>
          <w:szCs w:val="24"/>
          <w:lang w:val="id-ID"/>
        </w:rPr>
        <w:t>pendapatan</w:t>
      </w:r>
      <w:r w:rsidRPr="008D11C6">
        <w:rPr>
          <w:rFonts w:ascii="Times New Roman" w:hAnsi="Times New Roman" w:cs="Times New Roman"/>
          <w:sz w:val="24"/>
          <w:szCs w:val="24"/>
        </w:rPr>
        <w:t xml:space="preserve"> lainnya berpengaruh positif signifikan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sebagai proksi kinerja perbankan yang merupakan variabel dependen. Sedangkan diversifikasi pendapatan berpengaruh negatif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walaupun tidak signifikan dan hasil penelitian ini sejalan dengan penelitian yang dilakukan </w:t>
      </w:r>
      <w:r w:rsidRPr="008D11C6">
        <w:rPr>
          <w:rFonts w:ascii="Times New Roman" w:hAnsi="Times New Roman" w:cs="Times New Roman"/>
          <w:bCs/>
          <w:sz w:val="24"/>
          <w:szCs w:val="24"/>
        </w:rPr>
        <w:t>Md. Tofael Hossain Majumder dan Xiaojing Li (2017)</w:t>
      </w:r>
      <w:r w:rsidRPr="008D11C6">
        <w:rPr>
          <w:rFonts w:ascii="Times New Roman" w:hAnsi="Times New Roman" w:cs="Times New Roman"/>
          <w:sz w:val="24"/>
          <w:szCs w:val="24"/>
        </w:rPr>
        <w:t xml:space="preserve"> dengan sampel 30 perbankan di Bangladesh. </w:t>
      </w:r>
    </w:p>
    <w:p w:rsidR="008D11C6" w:rsidRPr="008D11C6" w:rsidRDefault="008D11C6" w:rsidP="008D11C6">
      <w:pPr>
        <w:spacing w:after="0" w:line="360" w:lineRule="auto"/>
        <w:jc w:val="both"/>
        <w:rPr>
          <w:rFonts w:ascii="Times New Roman" w:hAnsi="Times New Roman" w:cs="Times New Roman"/>
          <w:sz w:val="24"/>
          <w:szCs w:val="24"/>
          <w:lang w:val="id-ID"/>
        </w:rPr>
      </w:pPr>
      <w:r w:rsidRPr="008D11C6">
        <w:rPr>
          <w:rFonts w:ascii="Times New Roman" w:hAnsi="Times New Roman" w:cs="Times New Roman"/>
          <w:sz w:val="24"/>
          <w:szCs w:val="24"/>
        </w:rPr>
        <w:lastRenderedPageBreak/>
        <w:t>Sedangkan pada penelitian Sharma &amp; Anand (2018) dikemukakan bahwa hasil bahwa terdapat hubungan negatif signifikan antara diversifikasi pendapatan terhadap variabel NPF dengan sampel 169 perbankan di wilayah lima Negara yang pertumbuhan ekonominya pesat yang lebih dikenal dengan BRICS (Brasil, Rusia, India, China dan South Afrika).</w:t>
      </w:r>
    </w:p>
    <w:p w:rsidR="008D11C6" w:rsidRPr="008D11C6" w:rsidRDefault="008D11C6" w:rsidP="008D11C6">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Indonesia merupakan salah satu Negara berkembang yang memiliki tingkat ekonomi, teknologi dan taraf hidup yang sedang berkembang dan sejalan dengan penelitian yang dilakukan </w:t>
      </w:r>
      <w:r w:rsidRPr="008D11C6">
        <w:rPr>
          <w:rFonts w:ascii="Times New Roman" w:hAnsi="Times New Roman" w:cs="Times New Roman"/>
          <w:bCs/>
          <w:sz w:val="24"/>
          <w:szCs w:val="24"/>
        </w:rPr>
        <w:t>Md. Tofael Hossain Majumder dan Xiaojing Li (2017)</w:t>
      </w:r>
      <w:r w:rsidRPr="008D11C6">
        <w:rPr>
          <w:rFonts w:ascii="Times New Roman" w:hAnsi="Times New Roman" w:cs="Times New Roman"/>
          <w:sz w:val="24"/>
          <w:szCs w:val="24"/>
        </w:rPr>
        <w:t xml:space="preserve"> di Banglades. Hasil penelitian menunjukkan bahwa diversifikasi pendapatan berpengaruh tidak signifikan terhadap penurunan tingkat risiko perbankan syariah di Indonesia karena rasio pendapatan non bagi hasil terhadap total pendapatan masih tergolong kecil dibandingkan dengan total rasio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Kondisi tersebut tercermin pada laporan tahunan dari masing-masing perbankan syariah yang disebutkan bahwa kebijakan managemen masih fokus dalam kegiatan utamanya yaitu meningkatkan pendapatan bagi hasil, menariknya hanya PT Bank Syariah Mandiri pada Laporan Managemen tahun 2018 yang menyatakan memiliki kebijakan dalam peningkatan </w:t>
      </w:r>
      <w:r w:rsidRPr="008D11C6">
        <w:rPr>
          <w:rFonts w:ascii="Times New Roman" w:hAnsi="Times New Roman" w:cs="Times New Roman"/>
          <w:sz w:val="24"/>
          <w:szCs w:val="24"/>
        </w:rPr>
        <w:lastRenderedPageBreak/>
        <w:t xml:space="preserve">pertumbuhan </w:t>
      </w:r>
      <w:r w:rsidRPr="008D11C6">
        <w:rPr>
          <w:rFonts w:ascii="Times New Roman" w:hAnsi="Times New Roman" w:cs="Times New Roman"/>
          <w:i/>
          <w:sz w:val="24"/>
          <w:szCs w:val="24"/>
        </w:rPr>
        <w:t xml:space="preserve">fee base income </w:t>
      </w:r>
      <w:r w:rsidRPr="008D11C6">
        <w:rPr>
          <w:rFonts w:ascii="Times New Roman" w:hAnsi="Times New Roman" w:cs="Times New Roman"/>
          <w:sz w:val="24"/>
          <w:szCs w:val="24"/>
        </w:rPr>
        <w:t>/ pendapatan non bagi hasil yang merupakan diversifikasi pendapatan bagi perbankan.</w:t>
      </w: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sz w:val="24"/>
          <w:szCs w:val="24"/>
        </w:rPr>
        <w:t>Persamaan 3</w:t>
      </w: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(ROA) Moderasi</w:t>
      </w:r>
    </w:p>
    <w:tbl>
      <w:tblPr>
        <w:tblW w:w="4440" w:type="dxa"/>
        <w:tblInd w:w="97" w:type="dxa"/>
        <w:tblLook w:val="04A0"/>
      </w:tblPr>
      <w:tblGrid>
        <w:gridCol w:w="2386"/>
        <w:gridCol w:w="1136"/>
        <w:gridCol w:w="918"/>
      </w:tblGrid>
      <w:tr w:rsidR="008D11C6" w:rsidRPr="008D11C6" w:rsidTr="008D11C6">
        <w:trPr>
          <w:trHeight w:val="300"/>
        </w:trPr>
        <w:tc>
          <w:tcPr>
            <w:tcW w:w="2386"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18"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,628</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,531</w:t>
            </w:r>
          </w:p>
        </w:tc>
      </w:tr>
      <w:tr w:rsidR="008D11C6" w:rsidRPr="008D11C6" w:rsidTr="008D11C6">
        <w:trPr>
          <w:cantSplit/>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-,112</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,911</w:t>
            </w:r>
          </w:p>
        </w:tc>
      </w:tr>
      <w:tr w:rsidR="008D11C6" w:rsidRPr="008D11C6" w:rsidTr="008D11C6">
        <w:trPr>
          <w:cantSplit/>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BCB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-,197</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,844</w:t>
            </w:r>
          </w:p>
        </w:tc>
      </w:tr>
      <w:tr w:rsidR="008D11C6" w:rsidRPr="008D11C6" w:rsidTr="008D11C6">
        <w:trPr>
          <w:cantSplit/>
          <w:trHeight w:val="300"/>
        </w:trPr>
        <w:tc>
          <w:tcPr>
            <w:tcW w:w="2386"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MODERASI</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,573</w:t>
            </w:r>
          </w:p>
        </w:tc>
        <w:tc>
          <w:tcPr>
            <w:tcW w:w="918"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,568</w:t>
            </w:r>
          </w:p>
        </w:tc>
      </w:tr>
    </w:tbl>
    <w:p w:rsidR="008D11C6" w:rsidRDefault="008D11C6" w:rsidP="008D11C6">
      <w:pPr>
        <w:spacing w:after="0" w:line="360" w:lineRule="auto"/>
        <w:jc w:val="both"/>
        <w:rPr>
          <w:rFonts w:ascii="Times New Roman" w:hAnsi="Times New Roman" w:cs="Times New Roman"/>
          <w:sz w:val="24"/>
          <w:szCs w:val="24"/>
          <w:lang w:val="id-ID"/>
        </w:rPr>
      </w:pPr>
      <w:r w:rsidRPr="008D11C6">
        <w:rPr>
          <w:rFonts w:ascii="Times New Roman" w:hAnsi="Times New Roman" w:cs="Times New Roman"/>
          <w:sz w:val="24"/>
          <w:szCs w:val="24"/>
        </w:rPr>
        <w:t xml:space="preserve">Hasil penelitian diatas menunjukkan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menjadi moderasi dari pengaruh diversifikasi pendapatan (DIVPEN) terhadap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hasilnya diversifikasi pendapatan berpengaruh negatif terhadap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Sedangkan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berpengaruh negatif terhadap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Proksi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diperoleh hasil dari </w:t>
      </w:r>
      <w:r w:rsidRPr="008D11C6">
        <w:rPr>
          <w:rFonts w:ascii="Times New Roman" w:hAnsi="Times New Roman" w:cs="Times New Roman"/>
          <w:i/>
          <w:sz w:val="24"/>
          <w:szCs w:val="24"/>
        </w:rPr>
        <w:t xml:space="preserve">net income </w:t>
      </w:r>
      <w:r w:rsidRPr="008D11C6">
        <w:rPr>
          <w:rFonts w:ascii="Times New Roman" w:hAnsi="Times New Roman" w:cs="Times New Roman"/>
          <w:sz w:val="24"/>
          <w:szCs w:val="24"/>
        </w:rPr>
        <w:t>terhadap</w:t>
      </w:r>
      <w:r w:rsidRPr="008D11C6">
        <w:rPr>
          <w:rFonts w:ascii="Times New Roman" w:hAnsi="Times New Roman" w:cs="Times New Roman"/>
          <w:i/>
          <w:sz w:val="24"/>
          <w:szCs w:val="24"/>
        </w:rPr>
        <w:t xml:space="preserve"> total assets, </w:t>
      </w:r>
      <w:r w:rsidRPr="008D11C6">
        <w:rPr>
          <w:rFonts w:ascii="Times New Roman" w:hAnsi="Times New Roman" w:cs="Times New Roman"/>
          <w:sz w:val="24"/>
          <w:szCs w:val="24"/>
        </w:rPr>
        <w:t xml:space="preserve">karena proporsi dan peningkatan yang signifikan pendapatan bagi hasil lebih besar dibandingkan proporsi dan peningkatan pendapatan non bagi hasil dalam </w:t>
      </w:r>
      <w:r w:rsidRPr="008D11C6">
        <w:rPr>
          <w:rFonts w:ascii="Times New Roman" w:hAnsi="Times New Roman" w:cs="Times New Roman"/>
          <w:i/>
          <w:sz w:val="24"/>
          <w:szCs w:val="24"/>
        </w:rPr>
        <w:t>net income</w:t>
      </w:r>
      <w:r w:rsidRPr="008D11C6">
        <w:rPr>
          <w:rFonts w:ascii="Times New Roman" w:hAnsi="Times New Roman" w:cs="Times New Roman"/>
          <w:sz w:val="24"/>
          <w:szCs w:val="24"/>
        </w:rPr>
        <w:t xml:space="preserve"> tercermin pada Tabel 1.1. Perkembangan Pendapatan Perbankan Syariah di Indonesia hubungan negatif ini mengisyaratkan bahwa </w:t>
      </w:r>
      <w:r w:rsidRPr="008D11C6">
        <w:rPr>
          <w:rFonts w:ascii="Times New Roman" w:hAnsi="Times New Roman" w:cs="Times New Roman"/>
          <w:sz w:val="24"/>
          <w:szCs w:val="24"/>
          <w:lang w:val="id-ID"/>
        </w:rPr>
        <w:t>peningkatan pinjaman</w:t>
      </w:r>
      <w:r w:rsidRPr="008D11C6">
        <w:rPr>
          <w:rFonts w:ascii="Times New Roman" w:hAnsi="Times New Roman" w:cs="Times New Roman"/>
          <w:sz w:val="24"/>
          <w:szCs w:val="24"/>
        </w:rPr>
        <w:t xml:space="preserve"> yang tidak lain pendapatan bagi hasil</w:t>
      </w:r>
      <w:r w:rsidRPr="008D11C6">
        <w:rPr>
          <w:rFonts w:ascii="Times New Roman" w:hAnsi="Times New Roman" w:cs="Times New Roman"/>
          <w:sz w:val="24"/>
          <w:szCs w:val="24"/>
          <w:lang w:val="id-ID"/>
        </w:rPr>
        <w:t xml:space="preserve"> dikaitkan dengan persyaratan modal ekuitas yang lebih </w:t>
      </w:r>
      <w:r w:rsidRPr="008D11C6">
        <w:rPr>
          <w:rFonts w:ascii="Times New Roman" w:hAnsi="Times New Roman" w:cs="Times New Roman"/>
          <w:sz w:val="24"/>
          <w:szCs w:val="24"/>
          <w:lang w:val="id-ID"/>
        </w:rPr>
        <w:lastRenderedPageBreak/>
        <w:t xml:space="preserve">tinggi, dan ini akan mengurangi buffer modal peraturan bank di mana biaya penyesuaian modal ekuitas </w:t>
      </w:r>
      <w:r w:rsidRPr="008D11C6">
        <w:rPr>
          <w:rFonts w:ascii="Times New Roman" w:hAnsi="Times New Roman" w:cs="Times New Roman"/>
          <w:sz w:val="24"/>
          <w:szCs w:val="24"/>
        </w:rPr>
        <w:t xml:space="preserve">yang mengalami peningkatan. Hasil penelitian ini sejalan dengan penelitian yang dilakukan oleh </w:t>
      </w:r>
      <w:r w:rsidRPr="008D11C6">
        <w:rPr>
          <w:rFonts w:ascii="Times New Roman" w:hAnsi="Times New Roman" w:cs="Times New Roman"/>
          <w:sz w:val="24"/>
          <w:szCs w:val="24"/>
          <w:lang w:val="id-ID"/>
        </w:rPr>
        <w:t>Fonseca dan Gonzáles (2010), Huang dan Xiong (2015), Jokipii dan Milne (2008), dan García-Suaza et al. (2012)</w:t>
      </w:r>
      <w:r w:rsidRPr="008D11C6">
        <w:rPr>
          <w:rFonts w:ascii="Times New Roman" w:hAnsi="Times New Roman" w:cs="Times New Roman"/>
          <w:sz w:val="24"/>
          <w:szCs w:val="24"/>
        </w:rPr>
        <w:t>.</w:t>
      </w:r>
    </w:p>
    <w:p w:rsidR="008D11C6" w:rsidRPr="008D11C6" w:rsidRDefault="008D11C6" w:rsidP="008D11C6">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BCB Moderasi memiliki nilai signifikan </w:t>
      </w:r>
      <w:r w:rsidRPr="008D11C6">
        <w:rPr>
          <w:rFonts w:ascii="Times New Roman" w:eastAsia="Calibri" w:hAnsi="Times New Roman" w:cs="Times New Roman"/>
          <w:bCs/>
          <w:color w:val="000000"/>
          <w:sz w:val="24"/>
          <w:szCs w:val="24"/>
          <w:lang w:val="id-ID"/>
        </w:rPr>
        <w:t>0,</w:t>
      </w:r>
      <w:r w:rsidRPr="008D11C6">
        <w:rPr>
          <w:rFonts w:ascii="Times New Roman" w:eastAsia="Calibri" w:hAnsi="Times New Roman" w:cs="Times New Roman"/>
          <w:bCs/>
          <w:color w:val="000000"/>
          <w:sz w:val="24"/>
          <w:szCs w:val="24"/>
        </w:rPr>
        <w:t>568</w:t>
      </w:r>
      <w:r w:rsidRPr="008D11C6">
        <w:rPr>
          <w:rFonts w:ascii="Times New Roman" w:eastAsia="Calibri" w:hAnsi="Times New Roman" w:cs="Times New Roman"/>
          <w:bCs/>
          <w:color w:val="000000"/>
          <w:sz w:val="24"/>
          <w:szCs w:val="24"/>
          <w:lang w:val="id-ID"/>
        </w:rPr>
        <w:t xml:space="preserve"> &gt; 0,05 maka dinyatakan tidak signifikan / menerima H0 artinya secara parsial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bCs/>
          <w:color w:val="000000"/>
          <w:sz w:val="24"/>
          <w:szCs w:val="24"/>
          <w:lang w:val="id-ID"/>
        </w:rPr>
        <w:t xml:space="preserve"> tidak memoderasi </w:t>
      </w:r>
      <w:r w:rsidRPr="008D11C6">
        <w:rPr>
          <w:rFonts w:ascii="Times New Roman" w:eastAsia="Calibri" w:hAnsi="Times New Roman" w:cs="Times New Roman"/>
          <w:bCs/>
          <w:color w:val="000000"/>
          <w:sz w:val="24"/>
          <w:szCs w:val="24"/>
        </w:rPr>
        <w:t>pengaruh</w:t>
      </w:r>
      <w:r w:rsidRPr="008D11C6">
        <w:rPr>
          <w:rFonts w:ascii="Times New Roman" w:eastAsia="Calibri" w:hAnsi="Times New Roman" w:cs="Times New Roman"/>
          <w:bCs/>
          <w:color w:val="000000"/>
          <w:sz w:val="24"/>
          <w:szCs w:val="24"/>
          <w:lang w:val="id-ID"/>
        </w:rPr>
        <w:t xml:space="preserve"> diversifikasi pendapatan dan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w:t>
      </w:r>
      <w:r w:rsidRPr="008D11C6">
        <w:rPr>
          <w:rFonts w:ascii="Times New Roman" w:eastAsia="Calibri" w:hAnsi="Times New Roman" w:cs="Times New Roman"/>
          <w:i/>
          <w:color w:val="000000"/>
          <w:sz w:val="24"/>
          <w:szCs w:val="24"/>
        </w:rPr>
        <w:t>B</w:t>
      </w:r>
      <w:r w:rsidRPr="008D11C6">
        <w:rPr>
          <w:rFonts w:ascii="Times New Roman" w:eastAsia="Calibri" w:hAnsi="Times New Roman" w:cs="Times New Roman"/>
          <w:i/>
          <w:color w:val="000000"/>
          <w:sz w:val="24"/>
          <w:szCs w:val="24"/>
          <w:lang w:val="id-ID"/>
        </w:rPr>
        <w:t xml:space="preserve">uffer capital bank </w:t>
      </w:r>
      <w:r w:rsidRPr="008D11C6">
        <w:rPr>
          <w:rFonts w:ascii="Times New Roman" w:eastAsia="Calibri" w:hAnsi="Times New Roman" w:cs="Times New Roman"/>
          <w:color w:val="000000"/>
          <w:sz w:val="24"/>
          <w:szCs w:val="24"/>
          <w:lang w:val="id-ID"/>
        </w:rPr>
        <w:t xml:space="preserve">(BCB) bukan merupakan variabel moderating atau disebut juga </w:t>
      </w:r>
      <w:r w:rsidRPr="008D11C6">
        <w:rPr>
          <w:rFonts w:ascii="Times New Roman" w:eastAsia="Calibri" w:hAnsi="Times New Roman" w:cs="Times New Roman"/>
          <w:i/>
          <w:color w:val="000000"/>
          <w:sz w:val="24"/>
          <w:szCs w:val="24"/>
          <w:lang w:val="id-ID"/>
        </w:rPr>
        <w:t>homologiser m</w:t>
      </w:r>
      <w:r w:rsidRPr="008D11C6">
        <w:rPr>
          <w:rFonts w:ascii="Times New Roman" w:eastAsia="Calibri" w:hAnsi="Times New Roman" w:cs="Times New Roman"/>
          <w:i/>
          <w:sz w:val="24"/>
          <w:szCs w:val="24"/>
          <w:lang w:val="id-ID"/>
        </w:rPr>
        <w:t xml:space="preserve">oderator </w:t>
      </w:r>
      <w:r w:rsidRPr="008D11C6">
        <w:rPr>
          <w:rFonts w:ascii="Times New Roman" w:eastAsia="Calibri" w:hAnsi="Times New Roman" w:cs="Times New Roman"/>
          <w:sz w:val="24"/>
          <w:szCs w:val="24"/>
          <w:lang w:val="id-ID"/>
        </w:rPr>
        <w:t xml:space="preserve">(Moderasi Potensial) karena </w:t>
      </w:r>
      <w:r w:rsidRPr="008D11C6">
        <w:rPr>
          <w:rFonts w:ascii="Times New Roman" w:hAnsi="Times New Roman" w:cs="Times New Roman"/>
          <w:sz w:val="24"/>
          <w:szCs w:val="24"/>
        </w:rPr>
        <w:t xml:space="preserve">β2BCBt </w:t>
      </w:r>
      <w:r w:rsidRPr="008D11C6">
        <w:rPr>
          <w:rFonts w:ascii="Times New Roman" w:hAnsi="Times New Roman" w:cs="Times New Roman"/>
          <w:sz w:val="24"/>
          <w:szCs w:val="24"/>
          <w:lang w:val="id-ID"/>
        </w:rPr>
        <w:t xml:space="preserve">(tidak signifikan) dan </w:t>
      </w:r>
      <w:r w:rsidRPr="008D11C6">
        <w:rPr>
          <w:rFonts w:ascii="Times New Roman" w:hAnsi="Times New Roman" w:cs="Times New Roman"/>
          <w:sz w:val="24"/>
          <w:szCs w:val="24"/>
        </w:rPr>
        <w:t>β3DIVPEN*BCBt</w:t>
      </w:r>
      <w:r w:rsidRPr="008D11C6">
        <w:rPr>
          <w:rFonts w:ascii="Times New Roman" w:eastAsia="Calibri" w:hAnsi="Times New Roman" w:cs="Times New Roman"/>
          <w:sz w:val="24"/>
          <w:szCs w:val="24"/>
          <w:lang w:val="id-ID"/>
        </w:rPr>
        <w:t xml:space="preserve"> </w:t>
      </w:r>
      <w:r w:rsidRPr="008D11C6">
        <w:rPr>
          <w:rFonts w:ascii="Times New Roman" w:hAnsi="Times New Roman" w:cs="Times New Roman"/>
          <w:sz w:val="24"/>
          <w:szCs w:val="24"/>
          <w:lang w:val="id-ID"/>
        </w:rPr>
        <w:t>(tidak signifikan)</w:t>
      </w:r>
      <w:r w:rsidRPr="008D11C6">
        <w:rPr>
          <w:rFonts w:ascii="Times New Roman" w:eastAsia="Calibri" w:hAnsi="Times New Roman" w:cs="Times New Roman"/>
          <w:sz w:val="24"/>
          <w:szCs w:val="24"/>
          <w:lang w:val="id-ID"/>
        </w:rPr>
        <w:t>.</w:t>
      </w:r>
    </w:p>
    <w:p w:rsidR="008D11C6" w:rsidRPr="008D11C6" w:rsidRDefault="008D11C6" w:rsidP="008D11C6">
      <w:pPr>
        <w:spacing w:after="0" w:line="360" w:lineRule="auto"/>
        <w:rPr>
          <w:rFonts w:ascii="Times New Roman" w:hAnsi="Times New Roman" w:cs="Times New Roman"/>
          <w:sz w:val="24"/>
          <w:szCs w:val="24"/>
        </w:rPr>
      </w:pPr>
      <w:r w:rsidRPr="008D11C6">
        <w:rPr>
          <w:rFonts w:ascii="Times New Roman" w:hAnsi="Times New Roman" w:cs="Times New Roman"/>
          <w:i/>
          <w:sz w:val="24"/>
          <w:szCs w:val="24"/>
          <w:lang w:val="id-ID"/>
        </w:rPr>
        <w:t>Return On Equity</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(ROE) Moderasi</w:t>
      </w:r>
    </w:p>
    <w:tbl>
      <w:tblPr>
        <w:tblW w:w="4440" w:type="dxa"/>
        <w:tblInd w:w="93" w:type="dxa"/>
        <w:tblLook w:val="04A0"/>
      </w:tblPr>
      <w:tblGrid>
        <w:gridCol w:w="2386"/>
        <w:gridCol w:w="1136"/>
        <w:gridCol w:w="918"/>
      </w:tblGrid>
      <w:tr w:rsidR="008D11C6" w:rsidRPr="008D11C6" w:rsidTr="008D11C6">
        <w:trPr>
          <w:trHeight w:val="300"/>
        </w:trPr>
        <w:tc>
          <w:tcPr>
            <w:tcW w:w="2386"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18"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-1,993</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,049</w:t>
            </w:r>
          </w:p>
        </w:tc>
      </w:tr>
      <w:tr w:rsidR="008D11C6" w:rsidRPr="008D11C6" w:rsidTr="008D11C6">
        <w:trPr>
          <w:cantSplit/>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2,741</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,007</w:t>
            </w:r>
          </w:p>
        </w:tc>
      </w:tr>
      <w:tr w:rsidR="008D11C6" w:rsidRPr="008D11C6" w:rsidTr="008D11C6">
        <w:trPr>
          <w:cantSplit/>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BCB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2,223</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,028</w:t>
            </w:r>
          </w:p>
        </w:tc>
      </w:tr>
      <w:tr w:rsidR="008D11C6" w:rsidRPr="008D11C6" w:rsidTr="008D11C6">
        <w:trPr>
          <w:cantSplit/>
          <w:trHeight w:val="300"/>
        </w:trPr>
        <w:tc>
          <w:tcPr>
            <w:tcW w:w="2386"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MODERASI</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-2,406</w:t>
            </w:r>
          </w:p>
        </w:tc>
        <w:tc>
          <w:tcPr>
            <w:tcW w:w="918"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,018</w:t>
            </w:r>
          </w:p>
        </w:tc>
      </w:tr>
    </w:tbl>
    <w:p w:rsidR="008D11C6" w:rsidRPr="008D11C6" w:rsidRDefault="008D11C6" w:rsidP="008D11C6">
      <w:pPr>
        <w:spacing w:before="240"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Hasil penelitian diatas menunjukkan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menjadi moderasi dari pengaruh </w:t>
      </w:r>
      <w:r w:rsidRPr="008D11C6">
        <w:rPr>
          <w:rFonts w:ascii="Times New Roman" w:eastAsia="Calibri" w:hAnsi="Times New Roman" w:cs="Times New Roman"/>
          <w:color w:val="000000"/>
          <w:sz w:val="24"/>
          <w:szCs w:val="24"/>
        </w:rPr>
        <w:lastRenderedPageBreak/>
        <w:t xml:space="preserve">diversifikasi pendapatan (DIVPEN) terhadap </w:t>
      </w:r>
      <w:r w:rsidRPr="008D11C6">
        <w:rPr>
          <w:rFonts w:ascii="Times New Roman" w:hAnsi="Times New Roman" w:cs="Times New Roman"/>
          <w:i/>
          <w:sz w:val="24"/>
          <w:szCs w:val="24"/>
          <w:lang w:val="id-ID"/>
        </w:rPr>
        <w:t>return on equity</w:t>
      </w:r>
      <w:r w:rsidRPr="008D11C6">
        <w:rPr>
          <w:rFonts w:ascii="Times New Roman" w:hAnsi="Times New Roman" w:cs="Times New Roman"/>
          <w:sz w:val="24"/>
          <w:szCs w:val="24"/>
        </w:rPr>
        <w:t xml:space="preserve"> (ROE), hasilnya diversifikasi pendapatan berpengaruh positif signifikan terhadap </w:t>
      </w:r>
      <w:r w:rsidRPr="008D11C6">
        <w:rPr>
          <w:rFonts w:ascii="Times New Roman" w:hAnsi="Times New Roman" w:cs="Times New Roman"/>
          <w:i/>
          <w:sz w:val="24"/>
          <w:szCs w:val="24"/>
          <w:lang w:val="id-ID"/>
        </w:rPr>
        <w:t>return on equity</w:t>
      </w:r>
      <w:r w:rsidRPr="008D11C6">
        <w:rPr>
          <w:rFonts w:ascii="Times New Roman" w:hAnsi="Times New Roman" w:cs="Times New Roman"/>
          <w:sz w:val="24"/>
          <w:szCs w:val="24"/>
        </w:rPr>
        <w:t xml:space="preserve"> (ROE) sejalan dengan hasil penelitian ketika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belum menjadi variabel moderasi.</w:t>
      </w:r>
    </w:p>
    <w:p w:rsidR="008D11C6" w:rsidRDefault="008D11C6" w:rsidP="008D11C6">
      <w:pPr>
        <w:adjustRightInd w:val="0"/>
        <w:spacing w:after="0" w:line="360" w:lineRule="auto"/>
        <w:jc w:val="both"/>
        <w:rPr>
          <w:rFonts w:ascii="Times New Roman" w:hAnsi="Times New Roman" w:cs="Times New Roman"/>
          <w:color w:val="0000FF"/>
          <w:sz w:val="24"/>
          <w:szCs w:val="24"/>
          <w:lang w:val="id-ID"/>
        </w:rPr>
      </w:pPr>
      <w:r w:rsidRPr="008D11C6">
        <w:rPr>
          <w:rFonts w:ascii="Times New Roman" w:hAnsi="Times New Roman" w:cs="Times New Roman"/>
          <w:sz w:val="24"/>
          <w:szCs w:val="24"/>
        </w:rPr>
        <w:t xml:space="preserve">Sedangkan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berpengaruh positif signifikan terhadap </w:t>
      </w:r>
      <w:r w:rsidRPr="008D11C6">
        <w:rPr>
          <w:rFonts w:ascii="Times New Roman" w:hAnsi="Times New Roman" w:cs="Times New Roman"/>
          <w:i/>
          <w:sz w:val="24"/>
          <w:szCs w:val="24"/>
          <w:lang w:val="id-ID"/>
        </w:rPr>
        <w:t>return on equity</w:t>
      </w:r>
      <w:r w:rsidRPr="008D11C6">
        <w:rPr>
          <w:rFonts w:ascii="Times New Roman" w:hAnsi="Times New Roman" w:cs="Times New Roman"/>
          <w:sz w:val="24"/>
          <w:szCs w:val="24"/>
        </w:rPr>
        <w:t xml:space="preserve"> (ROE). Hasil penelitian ini sejalan dengan penelitian yang dilakukan oleh Berger and Bouwman (2013),</w:t>
      </w:r>
      <w:r w:rsidRPr="008D11C6">
        <w:rPr>
          <w:rFonts w:ascii="Times New Roman" w:hAnsi="Times New Roman" w:cs="Times New Roman"/>
          <w:color w:val="0000FF"/>
          <w:sz w:val="24"/>
          <w:szCs w:val="24"/>
        </w:rPr>
        <w:t xml:space="preserve"> </w:t>
      </w:r>
      <w:r w:rsidRPr="008D11C6">
        <w:rPr>
          <w:rFonts w:ascii="Times New Roman" w:hAnsi="Times New Roman" w:cs="Times New Roman"/>
          <w:sz w:val="24"/>
          <w:szCs w:val="24"/>
        </w:rPr>
        <w:t xml:space="preserve">Zheng et al. (2017), Bitar et al. (2016). Peningkatan nilai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perbankan syariah mengisyatkan bahwa tingkat kesehatan perbankan yang semakin baik dalam </w:t>
      </w:r>
      <w:r w:rsidRPr="008D11C6">
        <w:rPr>
          <w:rFonts w:ascii="Times New Roman" w:hAnsi="Times New Roman" w:cs="Times New Roman"/>
          <w:color w:val="000000"/>
          <w:sz w:val="24"/>
          <w:szCs w:val="24"/>
          <w:lang w:val="id-ID"/>
        </w:rPr>
        <w:t>men</w:t>
      </w:r>
      <w:r w:rsidRPr="008D11C6">
        <w:rPr>
          <w:rFonts w:ascii="Times New Roman" w:hAnsi="Times New Roman" w:cs="Times New Roman"/>
          <w:color w:val="000000"/>
          <w:sz w:val="24"/>
          <w:szCs w:val="24"/>
        </w:rPr>
        <w:t>ghadapi</w:t>
      </w:r>
      <w:r w:rsidRPr="008D11C6">
        <w:rPr>
          <w:rFonts w:ascii="Times New Roman" w:hAnsi="Times New Roman" w:cs="Times New Roman"/>
          <w:color w:val="000000"/>
          <w:sz w:val="24"/>
          <w:szCs w:val="24"/>
          <w:lang w:val="id-ID"/>
        </w:rPr>
        <w:t xml:space="preserve"> berbagai resiko yang dihadapi dalam menjalankan kegiatan operasionalnya</w:t>
      </w:r>
      <w:r w:rsidRPr="008D11C6">
        <w:rPr>
          <w:rFonts w:ascii="Times New Roman" w:hAnsi="Times New Roman" w:cs="Times New Roman"/>
          <w:color w:val="000000"/>
          <w:sz w:val="24"/>
          <w:szCs w:val="24"/>
        </w:rPr>
        <w:t xml:space="preserve">, </w:t>
      </w:r>
      <w:r w:rsidRPr="008D11C6">
        <w:rPr>
          <w:rFonts w:ascii="Times New Roman" w:hAnsi="Times New Roman" w:cs="Times New Roman"/>
          <w:sz w:val="24"/>
          <w:szCs w:val="24"/>
        </w:rPr>
        <w:t xml:space="preserve">sehingga nilai rasio ROE juga semakin meningkat yang menandakan </w:t>
      </w:r>
      <w:r w:rsidRPr="008D11C6">
        <w:rPr>
          <w:rFonts w:ascii="Times New Roman" w:eastAsia="Calibri" w:hAnsi="Times New Roman" w:cs="Times New Roman"/>
          <w:color w:val="000000"/>
          <w:sz w:val="24"/>
          <w:szCs w:val="24"/>
        </w:rPr>
        <w:t>kemampuan bank dalam menghasilkan laba dengan mengutamakan modal equitas daripada dana pihak ketiga atau eksternal yang memiliki biaya ekuitas lebih tinggi dibandingkan dengan modal equitas berupa simpanan dan dana investasi milik nasabah yang berbantuk giro, tabungan dan deposito semakin meningkat.</w:t>
      </w:r>
    </w:p>
    <w:p w:rsidR="008D11C6" w:rsidRPr="008D11C6" w:rsidRDefault="008D11C6" w:rsidP="008D11C6">
      <w:pPr>
        <w:adjustRightInd w:val="0"/>
        <w:spacing w:after="0" w:line="360" w:lineRule="auto"/>
        <w:jc w:val="both"/>
        <w:rPr>
          <w:rFonts w:ascii="Times New Roman" w:hAnsi="Times New Roman" w:cs="Times New Roman"/>
          <w:color w:val="0000FF"/>
          <w:sz w:val="24"/>
          <w:szCs w:val="24"/>
        </w:rPr>
      </w:pPr>
      <w:r w:rsidRPr="008D11C6">
        <w:rPr>
          <w:rFonts w:ascii="Times New Roman" w:hAnsi="Times New Roman" w:cs="Times New Roman"/>
          <w:sz w:val="24"/>
          <w:szCs w:val="24"/>
        </w:rPr>
        <w:t xml:space="preserve">BCB Moderasi memiliki nilai signifikan </w:t>
      </w:r>
      <w:r w:rsidRPr="008D11C6">
        <w:rPr>
          <w:rFonts w:ascii="Times New Roman" w:eastAsia="Calibri" w:hAnsi="Times New Roman" w:cs="Times New Roman"/>
          <w:bCs/>
          <w:color w:val="000000"/>
          <w:sz w:val="24"/>
          <w:szCs w:val="24"/>
          <w:lang w:val="id-ID"/>
        </w:rPr>
        <w:t>0,</w:t>
      </w:r>
      <w:r w:rsidRPr="008D11C6">
        <w:rPr>
          <w:rFonts w:ascii="Times New Roman" w:eastAsia="Calibri" w:hAnsi="Times New Roman" w:cs="Times New Roman"/>
          <w:bCs/>
          <w:color w:val="000000"/>
          <w:sz w:val="24"/>
          <w:szCs w:val="24"/>
        </w:rPr>
        <w:t>018</w:t>
      </w:r>
      <w:r w:rsidRPr="008D11C6">
        <w:rPr>
          <w:rFonts w:ascii="Times New Roman" w:eastAsia="Calibri" w:hAnsi="Times New Roman" w:cs="Times New Roman"/>
          <w:bCs/>
          <w:color w:val="000000"/>
          <w:sz w:val="24"/>
          <w:szCs w:val="24"/>
          <w:lang w:val="id-ID"/>
        </w:rPr>
        <w:t xml:space="preserve"> </w:t>
      </w:r>
      <w:r w:rsidRPr="008D11C6">
        <w:rPr>
          <w:rFonts w:ascii="Times New Roman" w:eastAsia="Calibri" w:hAnsi="Times New Roman" w:cs="Times New Roman"/>
          <w:bCs/>
          <w:color w:val="000000"/>
          <w:sz w:val="24"/>
          <w:szCs w:val="24"/>
        </w:rPr>
        <w:t>&lt;</w:t>
      </w:r>
      <w:r w:rsidRPr="008D11C6">
        <w:rPr>
          <w:rFonts w:ascii="Times New Roman" w:eastAsia="Calibri" w:hAnsi="Times New Roman" w:cs="Times New Roman"/>
          <w:bCs/>
          <w:color w:val="000000"/>
          <w:sz w:val="24"/>
          <w:szCs w:val="24"/>
          <w:lang w:val="id-ID"/>
        </w:rPr>
        <w:t xml:space="preserve"> 0,05 maka dinyatakan signifikan / men</w:t>
      </w:r>
      <w:r w:rsidRPr="008D11C6">
        <w:rPr>
          <w:rFonts w:ascii="Times New Roman" w:eastAsia="Calibri" w:hAnsi="Times New Roman" w:cs="Times New Roman"/>
          <w:bCs/>
          <w:color w:val="000000"/>
          <w:sz w:val="24"/>
          <w:szCs w:val="24"/>
        </w:rPr>
        <w:t>olak</w:t>
      </w:r>
      <w:r w:rsidRPr="008D11C6">
        <w:rPr>
          <w:rFonts w:ascii="Times New Roman" w:eastAsia="Calibri" w:hAnsi="Times New Roman" w:cs="Times New Roman"/>
          <w:bCs/>
          <w:color w:val="000000"/>
          <w:sz w:val="24"/>
          <w:szCs w:val="24"/>
          <w:lang w:val="id-ID"/>
        </w:rPr>
        <w:t xml:space="preserve"> H0 artinya secara parsial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bCs/>
          <w:color w:val="000000"/>
          <w:sz w:val="24"/>
          <w:szCs w:val="24"/>
          <w:lang w:val="id-ID"/>
        </w:rPr>
        <w:t xml:space="preserve"> memoderasi </w:t>
      </w:r>
      <w:r w:rsidRPr="008D11C6">
        <w:rPr>
          <w:rFonts w:ascii="Times New Roman" w:eastAsia="Calibri" w:hAnsi="Times New Roman" w:cs="Times New Roman"/>
          <w:bCs/>
          <w:color w:val="000000"/>
          <w:sz w:val="24"/>
          <w:szCs w:val="24"/>
        </w:rPr>
        <w:t>pengaruh</w:t>
      </w:r>
      <w:r w:rsidRPr="008D11C6">
        <w:rPr>
          <w:rFonts w:ascii="Times New Roman" w:eastAsia="Calibri" w:hAnsi="Times New Roman" w:cs="Times New Roman"/>
          <w:bCs/>
          <w:color w:val="000000"/>
          <w:sz w:val="24"/>
          <w:szCs w:val="24"/>
          <w:lang w:val="id-ID"/>
        </w:rPr>
        <w:t xml:space="preserve"> </w:t>
      </w:r>
      <w:r w:rsidRPr="008D11C6">
        <w:rPr>
          <w:rFonts w:ascii="Times New Roman" w:eastAsia="Calibri" w:hAnsi="Times New Roman" w:cs="Times New Roman"/>
          <w:bCs/>
          <w:color w:val="000000"/>
          <w:sz w:val="24"/>
          <w:szCs w:val="24"/>
          <w:lang w:val="id-ID"/>
        </w:rPr>
        <w:lastRenderedPageBreak/>
        <w:t xml:space="preserve">diversifikasi pendapatan dan </w:t>
      </w:r>
      <w:r w:rsidRPr="008D11C6">
        <w:rPr>
          <w:rFonts w:ascii="Times New Roman" w:hAnsi="Times New Roman" w:cs="Times New Roman"/>
          <w:i/>
          <w:sz w:val="24"/>
          <w:szCs w:val="24"/>
          <w:lang w:val="id-ID"/>
        </w:rPr>
        <w:t>equity</w:t>
      </w:r>
      <w:r w:rsidRPr="008D11C6">
        <w:rPr>
          <w:rFonts w:ascii="Times New Roman" w:hAnsi="Times New Roman" w:cs="Times New Roman"/>
          <w:sz w:val="24"/>
          <w:szCs w:val="24"/>
        </w:rPr>
        <w:t xml:space="preserve"> (ROE). </w:t>
      </w:r>
      <w:r w:rsidRPr="008D11C6">
        <w:rPr>
          <w:rFonts w:ascii="Times New Roman" w:eastAsia="Calibri" w:hAnsi="Times New Roman" w:cs="Times New Roman"/>
          <w:i/>
          <w:color w:val="000000"/>
          <w:sz w:val="24"/>
          <w:szCs w:val="24"/>
        </w:rPr>
        <w:t>B</w:t>
      </w:r>
      <w:r w:rsidRPr="008D11C6">
        <w:rPr>
          <w:rFonts w:ascii="Times New Roman" w:eastAsia="Calibri" w:hAnsi="Times New Roman" w:cs="Times New Roman"/>
          <w:i/>
          <w:color w:val="000000"/>
          <w:sz w:val="24"/>
          <w:szCs w:val="24"/>
          <w:lang w:val="id-ID"/>
        </w:rPr>
        <w:t xml:space="preserve">uffer capital bank </w:t>
      </w:r>
      <w:r w:rsidRPr="008D11C6">
        <w:rPr>
          <w:rFonts w:ascii="Times New Roman" w:eastAsia="Calibri" w:hAnsi="Times New Roman" w:cs="Times New Roman"/>
          <w:color w:val="000000"/>
          <w:sz w:val="24"/>
          <w:szCs w:val="24"/>
          <w:lang w:val="id-ID"/>
        </w:rPr>
        <w:t xml:space="preserve">(BCB) merupakan </w:t>
      </w:r>
      <w:r w:rsidRPr="008D11C6">
        <w:rPr>
          <w:rFonts w:ascii="Times New Roman" w:eastAsia="Calibri" w:hAnsi="Times New Roman" w:cs="Times New Roman"/>
          <w:i/>
          <w:sz w:val="24"/>
          <w:szCs w:val="24"/>
          <w:lang w:val="id-ID"/>
        </w:rPr>
        <w:t xml:space="preserve">Quasi Moderasi </w:t>
      </w:r>
      <w:r w:rsidRPr="008D11C6">
        <w:rPr>
          <w:rFonts w:ascii="Times New Roman" w:eastAsia="Calibri" w:hAnsi="Times New Roman" w:cs="Times New Roman"/>
          <w:sz w:val="24"/>
          <w:szCs w:val="24"/>
          <w:lang w:val="id-ID"/>
        </w:rPr>
        <w:t xml:space="preserve">(Moderator Semu) karena </w:t>
      </w:r>
      <w:r w:rsidRPr="008D11C6">
        <w:rPr>
          <w:rFonts w:ascii="Times New Roman" w:hAnsi="Times New Roman" w:cs="Times New Roman"/>
          <w:sz w:val="24"/>
          <w:szCs w:val="24"/>
        </w:rPr>
        <w:t xml:space="preserve">β2BCBt </w:t>
      </w:r>
      <w:r w:rsidRPr="008D11C6">
        <w:rPr>
          <w:rFonts w:ascii="Times New Roman" w:hAnsi="Times New Roman" w:cs="Times New Roman"/>
          <w:sz w:val="24"/>
          <w:szCs w:val="24"/>
          <w:lang w:val="id-ID"/>
        </w:rPr>
        <w:t xml:space="preserve">(Signifikan) dan </w:t>
      </w:r>
      <w:r w:rsidRPr="008D11C6">
        <w:rPr>
          <w:rFonts w:ascii="Times New Roman" w:hAnsi="Times New Roman" w:cs="Times New Roman"/>
          <w:sz w:val="24"/>
          <w:szCs w:val="24"/>
        </w:rPr>
        <w:t>β3DIVPEN*BCBt</w:t>
      </w:r>
      <w:r w:rsidRPr="008D11C6">
        <w:rPr>
          <w:rFonts w:ascii="Times New Roman" w:eastAsia="Calibri" w:hAnsi="Times New Roman" w:cs="Times New Roman"/>
          <w:sz w:val="24"/>
          <w:szCs w:val="24"/>
          <w:lang w:val="id-ID"/>
        </w:rPr>
        <w:t xml:space="preserve"> </w:t>
      </w:r>
      <w:r w:rsidRPr="008D11C6">
        <w:rPr>
          <w:rFonts w:ascii="Times New Roman" w:hAnsi="Times New Roman" w:cs="Times New Roman"/>
          <w:sz w:val="24"/>
          <w:szCs w:val="24"/>
          <w:lang w:val="id-ID"/>
        </w:rPr>
        <w:t>(Signifikan)</w:t>
      </w:r>
      <w:r w:rsidRPr="008D11C6">
        <w:rPr>
          <w:rFonts w:ascii="Times New Roman" w:eastAsia="Calibri" w:hAnsi="Times New Roman" w:cs="Times New Roman"/>
          <w:sz w:val="24"/>
          <w:szCs w:val="24"/>
          <w:lang w:val="id-ID"/>
        </w:rPr>
        <w:t>.</w:t>
      </w:r>
    </w:p>
    <w:p w:rsidR="008D11C6" w:rsidRPr="008D11C6" w:rsidRDefault="008D11C6" w:rsidP="008D11C6">
      <w:pPr>
        <w:spacing w:after="0" w:line="360" w:lineRule="auto"/>
        <w:rPr>
          <w:rFonts w:ascii="Times New Roman" w:hAnsi="Times New Roman" w:cs="Times New Roman"/>
          <w:sz w:val="24"/>
          <w:szCs w:val="24"/>
        </w:rPr>
      </w:pPr>
      <w:r w:rsidRPr="008D11C6">
        <w:rPr>
          <w:rFonts w:ascii="Times New Roman" w:hAnsi="Times New Roman" w:cs="Times New Roman"/>
          <w:sz w:val="24"/>
          <w:szCs w:val="24"/>
        </w:rPr>
        <w:t>Persamaan 4</w:t>
      </w:r>
    </w:p>
    <w:p w:rsidR="008D11C6" w:rsidRPr="008D11C6" w:rsidRDefault="008D11C6" w:rsidP="008D11C6">
      <w:pPr>
        <w:spacing w:after="0" w:line="360" w:lineRule="auto"/>
        <w:rPr>
          <w:rFonts w:ascii="Times New Roman" w:hAnsi="Times New Roman" w:cs="Times New Roman"/>
          <w:sz w:val="24"/>
          <w:szCs w:val="24"/>
          <w:lang w:val="id-ID"/>
        </w:rPr>
      </w:pP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Moderasi</w:t>
      </w:r>
    </w:p>
    <w:tbl>
      <w:tblPr>
        <w:tblW w:w="4440" w:type="dxa"/>
        <w:tblInd w:w="97" w:type="dxa"/>
        <w:tblLook w:val="04A0"/>
      </w:tblPr>
      <w:tblGrid>
        <w:gridCol w:w="2386"/>
        <w:gridCol w:w="1136"/>
        <w:gridCol w:w="918"/>
      </w:tblGrid>
      <w:tr w:rsidR="008D11C6" w:rsidRPr="008D11C6" w:rsidTr="00E076A9">
        <w:trPr>
          <w:trHeight w:val="300"/>
        </w:trPr>
        <w:tc>
          <w:tcPr>
            <w:tcW w:w="2520"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after="0"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960"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E076A9">
        <w:trPr>
          <w:trHeight w:val="300"/>
        </w:trPr>
        <w:tc>
          <w:tcPr>
            <w:tcW w:w="2520"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960" w:type="dxa"/>
            <w:tcBorders>
              <w:top w:val="nil"/>
              <w:left w:val="nil"/>
              <w:bottom w:val="nil"/>
              <w:right w:val="nil"/>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4,563</w:t>
            </w:r>
          </w:p>
        </w:tc>
        <w:tc>
          <w:tcPr>
            <w:tcW w:w="960" w:type="dxa"/>
            <w:tcBorders>
              <w:top w:val="nil"/>
              <w:left w:val="nil"/>
              <w:bottom w:val="nil"/>
              <w:right w:val="single" w:sz="4" w:space="0" w:color="auto"/>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E076A9">
        <w:trPr>
          <w:cantSplit/>
          <w:trHeight w:val="300"/>
        </w:trPr>
        <w:tc>
          <w:tcPr>
            <w:tcW w:w="2520"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960" w:type="dxa"/>
            <w:tcBorders>
              <w:top w:val="nil"/>
              <w:left w:val="nil"/>
              <w:bottom w:val="nil"/>
              <w:right w:val="nil"/>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-1,756</w:t>
            </w:r>
          </w:p>
        </w:tc>
        <w:tc>
          <w:tcPr>
            <w:tcW w:w="960" w:type="dxa"/>
            <w:tcBorders>
              <w:top w:val="nil"/>
              <w:left w:val="nil"/>
              <w:bottom w:val="nil"/>
              <w:right w:val="single" w:sz="4" w:space="0" w:color="auto"/>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,082</w:t>
            </w:r>
          </w:p>
        </w:tc>
      </w:tr>
      <w:tr w:rsidR="008D11C6" w:rsidRPr="008D11C6" w:rsidTr="00E076A9">
        <w:trPr>
          <w:cantSplit/>
          <w:trHeight w:val="300"/>
        </w:trPr>
        <w:tc>
          <w:tcPr>
            <w:tcW w:w="2520"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BCB</w:t>
            </w:r>
          </w:p>
        </w:tc>
        <w:tc>
          <w:tcPr>
            <w:tcW w:w="960" w:type="dxa"/>
            <w:tcBorders>
              <w:top w:val="nil"/>
              <w:left w:val="nil"/>
              <w:bottom w:val="nil"/>
              <w:right w:val="nil"/>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-2,633</w:t>
            </w:r>
          </w:p>
        </w:tc>
        <w:tc>
          <w:tcPr>
            <w:tcW w:w="960" w:type="dxa"/>
            <w:tcBorders>
              <w:top w:val="nil"/>
              <w:left w:val="nil"/>
              <w:bottom w:val="nil"/>
              <w:right w:val="single" w:sz="4" w:space="0" w:color="auto"/>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,010</w:t>
            </w:r>
          </w:p>
        </w:tc>
      </w:tr>
      <w:tr w:rsidR="008D11C6" w:rsidRPr="008D11C6" w:rsidTr="00E076A9">
        <w:trPr>
          <w:cantSplit/>
          <w:trHeight w:val="300"/>
        </w:trPr>
        <w:tc>
          <w:tcPr>
            <w:tcW w:w="2520"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MODERASI</w:t>
            </w:r>
          </w:p>
        </w:tc>
        <w:tc>
          <w:tcPr>
            <w:tcW w:w="960" w:type="dxa"/>
            <w:tcBorders>
              <w:top w:val="nil"/>
              <w:left w:val="nil"/>
              <w:bottom w:val="single" w:sz="4" w:space="0" w:color="auto"/>
              <w:right w:val="nil"/>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1,500</w:t>
            </w:r>
          </w:p>
        </w:tc>
        <w:tc>
          <w:tcPr>
            <w:tcW w:w="960" w:type="dxa"/>
            <w:tcBorders>
              <w:top w:val="nil"/>
              <w:left w:val="nil"/>
              <w:bottom w:val="single" w:sz="4" w:space="0" w:color="auto"/>
              <w:right w:val="single" w:sz="4" w:space="0" w:color="auto"/>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,136</w:t>
            </w:r>
          </w:p>
        </w:tc>
      </w:tr>
    </w:tbl>
    <w:p w:rsidR="008D11C6" w:rsidRDefault="008D11C6" w:rsidP="008D11C6">
      <w:pPr>
        <w:spacing w:before="240" w:line="360" w:lineRule="auto"/>
        <w:jc w:val="both"/>
        <w:rPr>
          <w:rFonts w:ascii="Times New Roman" w:hAnsi="Times New Roman" w:cs="Times New Roman"/>
          <w:sz w:val="24"/>
          <w:szCs w:val="24"/>
          <w:lang w:val="id-ID"/>
        </w:rPr>
      </w:pPr>
      <w:r w:rsidRPr="008D11C6">
        <w:rPr>
          <w:rFonts w:ascii="Times New Roman" w:hAnsi="Times New Roman" w:cs="Times New Roman"/>
          <w:sz w:val="24"/>
          <w:szCs w:val="24"/>
        </w:rPr>
        <w:t xml:space="preserve">Hasil penelitian diatas menunjukkan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menjadi moderasi dari pengaruh diversifikasi pendapatan (DIVPEN)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hasilnya diversifikasi pendapatan berpengaruh negatif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sejalan dengan hasil penelitian ketika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belum menjadi variabel moderasi.</w:t>
      </w:r>
    </w:p>
    <w:p w:rsidR="008D11C6" w:rsidRPr="008D11C6" w:rsidRDefault="008D11C6" w:rsidP="008D11C6">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selanjutnya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berpengaruh negatif signifikan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P</w:t>
      </w:r>
      <w:r w:rsidRPr="008D11C6">
        <w:rPr>
          <w:rFonts w:ascii="Times New Roman" w:hAnsi="Times New Roman" w:cs="Times New Roman"/>
          <w:sz w:val="24"/>
          <w:szCs w:val="24"/>
          <w:lang w:val="id-ID"/>
        </w:rPr>
        <w:t xml:space="preserve">eningkatan </w:t>
      </w:r>
      <w:r w:rsidRPr="008D11C6">
        <w:rPr>
          <w:rFonts w:ascii="Times New Roman" w:hAnsi="Times New Roman" w:cs="Times New Roman"/>
          <w:sz w:val="24"/>
          <w:szCs w:val="24"/>
        </w:rPr>
        <w:t xml:space="preserve">rasio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menyebabkan biaya penyisihan penghapusan aktiva produktif </w:t>
      </w:r>
      <w:r w:rsidRPr="008D11C6">
        <w:rPr>
          <w:rFonts w:ascii="Times New Roman" w:hAnsi="Times New Roman" w:cs="Times New Roman"/>
          <w:sz w:val="24"/>
          <w:szCs w:val="24"/>
        </w:rPr>
        <w:lastRenderedPageBreak/>
        <w:t xml:space="preserve">(PPAP) semakin tinggi dan dapat menyebabkan tergerusnya laba dan equity perbankan dimana nilai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terhadap modal minimum sesuai regulator OJK semakin kecil. Sehingga kemampuan bank dalam menghasilkan laba dari modal sendiri semakin kecil dan beralih menggunakan dana simpanan dan dana investasi milik nasabah yang berbantuk giro, tabungan dan deposito laba yang dapat meningkatkan biaya modal perbankan.  </w:t>
      </w:r>
    </w:p>
    <w:p w:rsidR="00A80D9A" w:rsidRPr="008D11C6" w:rsidRDefault="008D11C6" w:rsidP="008D11C6">
      <w:pPr>
        <w:spacing w:line="360" w:lineRule="auto"/>
        <w:jc w:val="both"/>
        <w:rPr>
          <w:rFonts w:ascii="Times New Roman" w:hAnsi="Times New Roman" w:cs="Times New Roman"/>
          <w:sz w:val="24"/>
          <w:szCs w:val="24"/>
          <w:lang w:val="id-ID"/>
        </w:rPr>
      </w:pPr>
      <w:r w:rsidRPr="008D11C6">
        <w:rPr>
          <w:rFonts w:ascii="Times New Roman" w:hAnsi="Times New Roman" w:cs="Times New Roman"/>
          <w:sz w:val="24"/>
          <w:szCs w:val="24"/>
        </w:rPr>
        <w:t xml:space="preserve">BCB Moderasi memiliki nilai signifikan </w:t>
      </w:r>
      <w:r w:rsidRPr="008D11C6">
        <w:rPr>
          <w:rFonts w:ascii="Times New Roman" w:eastAsia="Calibri" w:hAnsi="Times New Roman" w:cs="Times New Roman"/>
          <w:bCs/>
          <w:color w:val="000000"/>
          <w:sz w:val="24"/>
          <w:szCs w:val="24"/>
          <w:lang w:val="id-ID"/>
        </w:rPr>
        <w:t>0,</w:t>
      </w:r>
      <w:r w:rsidRPr="008D11C6">
        <w:rPr>
          <w:rFonts w:ascii="Times New Roman" w:eastAsia="Calibri" w:hAnsi="Times New Roman" w:cs="Times New Roman"/>
          <w:bCs/>
          <w:color w:val="000000"/>
          <w:sz w:val="24"/>
          <w:szCs w:val="24"/>
        </w:rPr>
        <w:t>136</w:t>
      </w:r>
      <w:r w:rsidRPr="008D11C6">
        <w:rPr>
          <w:rFonts w:ascii="Times New Roman" w:eastAsia="Calibri" w:hAnsi="Times New Roman" w:cs="Times New Roman"/>
          <w:bCs/>
          <w:color w:val="000000"/>
          <w:sz w:val="24"/>
          <w:szCs w:val="24"/>
          <w:lang w:val="id-ID"/>
        </w:rPr>
        <w:t xml:space="preserve"> </w:t>
      </w:r>
      <w:r w:rsidRPr="008D11C6">
        <w:rPr>
          <w:rFonts w:ascii="Times New Roman" w:eastAsia="Calibri" w:hAnsi="Times New Roman" w:cs="Times New Roman"/>
          <w:bCs/>
          <w:color w:val="000000"/>
          <w:sz w:val="24"/>
          <w:szCs w:val="24"/>
        </w:rPr>
        <w:t>&gt;</w:t>
      </w:r>
      <w:r w:rsidRPr="008D11C6">
        <w:rPr>
          <w:rFonts w:ascii="Times New Roman" w:eastAsia="Calibri" w:hAnsi="Times New Roman" w:cs="Times New Roman"/>
          <w:bCs/>
          <w:color w:val="000000"/>
          <w:sz w:val="24"/>
          <w:szCs w:val="24"/>
          <w:lang w:val="id-ID"/>
        </w:rPr>
        <w:t xml:space="preserve"> 0,05 maka dinyatakan </w:t>
      </w:r>
      <w:r w:rsidRPr="008D11C6">
        <w:rPr>
          <w:rFonts w:ascii="Times New Roman" w:eastAsia="Calibri" w:hAnsi="Times New Roman" w:cs="Times New Roman"/>
          <w:bCs/>
          <w:color w:val="000000"/>
          <w:sz w:val="24"/>
          <w:szCs w:val="24"/>
        </w:rPr>
        <w:t xml:space="preserve">tidak </w:t>
      </w:r>
      <w:r w:rsidRPr="008D11C6">
        <w:rPr>
          <w:rFonts w:ascii="Times New Roman" w:eastAsia="Calibri" w:hAnsi="Times New Roman" w:cs="Times New Roman"/>
          <w:bCs/>
          <w:color w:val="000000"/>
          <w:sz w:val="24"/>
          <w:szCs w:val="24"/>
          <w:lang w:val="id-ID"/>
        </w:rPr>
        <w:t>signifikan / men</w:t>
      </w:r>
      <w:r w:rsidRPr="008D11C6">
        <w:rPr>
          <w:rFonts w:ascii="Times New Roman" w:eastAsia="Calibri" w:hAnsi="Times New Roman" w:cs="Times New Roman"/>
          <w:bCs/>
          <w:color w:val="000000"/>
          <w:sz w:val="24"/>
          <w:szCs w:val="24"/>
        </w:rPr>
        <w:t>erima</w:t>
      </w:r>
      <w:r w:rsidRPr="008D11C6">
        <w:rPr>
          <w:rFonts w:ascii="Times New Roman" w:eastAsia="Calibri" w:hAnsi="Times New Roman" w:cs="Times New Roman"/>
          <w:bCs/>
          <w:color w:val="000000"/>
          <w:sz w:val="24"/>
          <w:szCs w:val="24"/>
          <w:lang w:val="id-ID"/>
        </w:rPr>
        <w:t xml:space="preserve"> H0 artinya </w:t>
      </w:r>
      <w:r w:rsidRPr="008D11C6">
        <w:rPr>
          <w:rFonts w:ascii="Times New Roman" w:eastAsia="Calibri" w:hAnsi="Times New Roman" w:cs="Times New Roman"/>
          <w:bCs/>
          <w:sz w:val="24"/>
          <w:szCs w:val="24"/>
          <w:lang w:val="id-ID"/>
        </w:rPr>
        <w:t xml:space="preserve">secara parsial </w:t>
      </w:r>
      <w:r w:rsidRPr="008D11C6">
        <w:rPr>
          <w:rFonts w:ascii="Times New Roman" w:eastAsia="Calibri" w:hAnsi="Times New Roman" w:cs="Times New Roman"/>
          <w:i/>
          <w:sz w:val="24"/>
          <w:szCs w:val="24"/>
          <w:lang w:val="id-ID"/>
        </w:rPr>
        <w:t xml:space="preserve">buffer capital bank </w:t>
      </w:r>
      <w:r w:rsidRPr="008D11C6">
        <w:rPr>
          <w:rFonts w:ascii="Times New Roman" w:eastAsia="Calibri" w:hAnsi="Times New Roman" w:cs="Times New Roman"/>
          <w:sz w:val="24"/>
          <w:szCs w:val="24"/>
          <w:lang w:val="id-ID"/>
        </w:rPr>
        <w:t>(BCB)</w:t>
      </w:r>
      <w:r w:rsidRPr="008D11C6">
        <w:rPr>
          <w:rFonts w:ascii="Times New Roman" w:eastAsia="Calibri" w:hAnsi="Times New Roman" w:cs="Times New Roman"/>
          <w:bCs/>
          <w:sz w:val="24"/>
          <w:szCs w:val="24"/>
          <w:lang w:val="id-ID"/>
        </w:rPr>
        <w:t xml:space="preserve"> tidak memoderasi antara diversifikasi pendapatan dan </w:t>
      </w:r>
      <w:r w:rsidRPr="008D11C6">
        <w:rPr>
          <w:rFonts w:ascii="Times New Roman" w:hAnsi="Times New Roman" w:cs="Times New Roman"/>
          <w:i/>
          <w:sz w:val="24"/>
          <w:szCs w:val="24"/>
          <w:lang w:val="id-ID"/>
        </w:rPr>
        <w:t>non performing financing</w:t>
      </w:r>
      <w:r w:rsidRPr="008D11C6">
        <w:rPr>
          <w:rFonts w:ascii="Times New Roman" w:eastAsia="Calibri" w:hAnsi="Times New Roman" w:cs="Times New Roman"/>
          <w:bCs/>
          <w:sz w:val="24"/>
          <w:szCs w:val="24"/>
          <w:lang w:val="id-ID"/>
        </w:rPr>
        <w:t xml:space="preserve"> </w:t>
      </w:r>
      <w:r w:rsidRPr="008D11C6">
        <w:rPr>
          <w:rFonts w:ascii="Times New Roman" w:eastAsia="Calibri" w:hAnsi="Times New Roman" w:cs="Times New Roman"/>
          <w:bCs/>
          <w:sz w:val="24"/>
          <w:szCs w:val="24"/>
        </w:rPr>
        <w:t>(</w:t>
      </w:r>
      <w:r w:rsidRPr="008D11C6">
        <w:rPr>
          <w:rFonts w:ascii="Times New Roman" w:eastAsia="Calibri" w:hAnsi="Times New Roman" w:cs="Times New Roman"/>
          <w:bCs/>
          <w:sz w:val="24"/>
          <w:szCs w:val="24"/>
          <w:lang w:val="id-ID"/>
        </w:rPr>
        <w:t>NPF</w:t>
      </w:r>
      <w:r w:rsidRPr="008D11C6">
        <w:rPr>
          <w:rFonts w:ascii="Times New Roman" w:eastAsia="Calibri" w:hAnsi="Times New Roman" w:cs="Times New Roman"/>
          <w:bCs/>
          <w:sz w:val="24"/>
          <w:szCs w:val="24"/>
        </w:rPr>
        <w:t>)</w:t>
      </w:r>
      <w:r w:rsidRPr="008D11C6">
        <w:rPr>
          <w:rFonts w:ascii="Times New Roman" w:eastAsia="Calibri" w:hAnsi="Times New Roman" w:cs="Times New Roman"/>
          <w:bCs/>
          <w:sz w:val="24"/>
          <w:szCs w:val="24"/>
          <w:lang w:val="id-ID"/>
        </w:rPr>
        <w:t>.</w:t>
      </w:r>
      <w:r w:rsidRPr="008D11C6">
        <w:rPr>
          <w:rFonts w:ascii="Times New Roman" w:hAnsi="Times New Roman" w:cs="Times New Roman"/>
          <w:sz w:val="24"/>
          <w:szCs w:val="24"/>
        </w:rPr>
        <w:t xml:space="preserve"> </w:t>
      </w:r>
      <w:r w:rsidRPr="008D11C6">
        <w:rPr>
          <w:rFonts w:ascii="Times New Roman" w:eastAsia="Calibri" w:hAnsi="Times New Roman" w:cs="Times New Roman"/>
          <w:i/>
          <w:sz w:val="24"/>
          <w:szCs w:val="24"/>
        </w:rPr>
        <w:t>B</w:t>
      </w:r>
      <w:r w:rsidRPr="008D11C6">
        <w:rPr>
          <w:rFonts w:ascii="Times New Roman" w:eastAsia="Calibri" w:hAnsi="Times New Roman" w:cs="Times New Roman"/>
          <w:i/>
          <w:sz w:val="24"/>
          <w:szCs w:val="24"/>
          <w:lang w:val="id-ID"/>
        </w:rPr>
        <w:t xml:space="preserve">uffer capital bank </w:t>
      </w:r>
      <w:r w:rsidRPr="008D11C6">
        <w:rPr>
          <w:rFonts w:ascii="Times New Roman" w:eastAsia="Calibri" w:hAnsi="Times New Roman" w:cs="Times New Roman"/>
          <w:sz w:val="24"/>
          <w:szCs w:val="24"/>
          <w:lang w:val="id-ID"/>
        </w:rPr>
        <w:t xml:space="preserve">(BCB) merupakan </w:t>
      </w:r>
      <w:r w:rsidRPr="008D11C6">
        <w:rPr>
          <w:rFonts w:ascii="Times New Roman" w:eastAsia="Calibri" w:hAnsi="Times New Roman" w:cs="Times New Roman"/>
          <w:i/>
          <w:sz w:val="24"/>
          <w:szCs w:val="24"/>
          <w:lang w:val="id-ID"/>
        </w:rPr>
        <w:t xml:space="preserve">Predictor Moderator Variabel </w:t>
      </w:r>
      <w:r w:rsidRPr="008D11C6">
        <w:rPr>
          <w:rFonts w:ascii="Times New Roman" w:eastAsia="Calibri" w:hAnsi="Times New Roman" w:cs="Times New Roman"/>
          <w:sz w:val="24"/>
          <w:szCs w:val="24"/>
          <w:lang w:val="id-ID"/>
        </w:rPr>
        <w:t xml:space="preserve">(Prediktor Moderasi) karena </w:t>
      </w:r>
      <w:r w:rsidRPr="008D11C6">
        <w:rPr>
          <w:rFonts w:ascii="Times New Roman" w:hAnsi="Times New Roman" w:cs="Times New Roman"/>
          <w:sz w:val="24"/>
          <w:szCs w:val="24"/>
        </w:rPr>
        <w:t xml:space="preserve">β2BCBt </w:t>
      </w:r>
      <w:r w:rsidRPr="008D11C6">
        <w:rPr>
          <w:rFonts w:ascii="Times New Roman" w:hAnsi="Times New Roman" w:cs="Times New Roman"/>
          <w:sz w:val="24"/>
          <w:szCs w:val="24"/>
          <w:lang w:val="id-ID"/>
        </w:rPr>
        <w:t xml:space="preserve">(Signifikan) dan </w:t>
      </w:r>
      <w:r w:rsidRPr="008D11C6">
        <w:rPr>
          <w:rFonts w:ascii="Times New Roman" w:hAnsi="Times New Roman" w:cs="Times New Roman"/>
          <w:sz w:val="24"/>
          <w:szCs w:val="24"/>
        </w:rPr>
        <w:t>β3DIVPEN*BCBt</w:t>
      </w:r>
      <w:r w:rsidRPr="008D11C6">
        <w:rPr>
          <w:rFonts w:ascii="Times New Roman" w:eastAsia="Calibri" w:hAnsi="Times New Roman" w:cs="Times New Roman"/>
          <w:sz w:val="24"/>
          <w:szCs w:val="24"/>
          <w:lang w:val="id-ID"/>
        </w:rPr>
        <w:t xml:space="preserve"> </w:t>
      </w:r>
      <w:r w:rsidRPr="008D11C6">
        <w:rPr>
          <w:rFonts w:ascii="Times New Roman" w:hAnsi="Times New Roman" w:cs="Times New Roman"/>
          <w:sz w:val="24"/>
          <w:szCs w:val="24"/>
          <w:lang w:val="id-ID"/>
        </w:rPr>
        <w:t>(Tidak Signifikan)</w:t>
      </w:r>
      <w:r w:rsidRPr="008D11C6">
        <w:rPr>
          <w:rFonts w:ascii="Times New Roman" w:hAnsi="Times New Roman" w:cs="Times New Roman"/>
          <w:sz w:val="24"/>
          <w:szCs w:val="24"/>
        </w:rPr>
        <w:t xml:space="preserve"> maksudnya </w:t>
      </w:r>
      <w:r w:rsidRPr="008D11C6">
        <w:rPr>
          <w:rFonts w:ascii="Times New Roman" w:hAnsi="Times New Roman" w:cs="Times New Roman"/>
          <w:sz w:val="24"/>
          <w:szCs w:val="24"/>
          <w:shd w:val="clear" w:color="auto" w:fill="FFFFFF"/>
          <w:lang w:val="id-ID"/>
        </w:rPr>
        <w:t>V</w:t>
      </w:r>
      <w:r w:rsidRPr="008D11C6">
        <w:rPr>
          <w:rFonts w:ascii="Times New Roman" w:hAnsi="Times New Roman" w:cs="Times New Roman"/>
          <w:sz w:val="24"/>
          <w:szCs w:val="24"/>
          <w:shd w:val="clear" w:color="auto" w:fill="FFFFFF"/>
        </w:rPr>
        <w:t xml:space="preserve">ariabel </w:t>
      </w:r>
      <w:r w:rsidRPr="008D11C6">
        <w:rPr>
          <w:rFonts w:ascii="Times New Roman" w:hAnsi="Times New Roman" w:cs="Times New Roman"/>
          <w:sz w:val="24"/>
          <w:szCs w:val="24"/>
          <w:shd w:val="clear" w:color="auto" w:fill="FFFFFF"/>
          <w:lang w:val="id-ID"/>
        </w:rPr>
        <w:t>M</w:t>
      </w:r>
      <w:r w:rsidRPr="008D11C6">
        <w:rPr>
          <w:rFonts w:ascii="Times New Roman" w:hAnsi="Times New Roman" w:cs="Times New Roman"/>
          <w:sz w:val="24"/>
          <w:szCs w:val="24"/>
          <w:shd w:val="clear" w:color="auto" w:fill="FFFFFF"/>
        </w:rPr>
        <w:t>oderasi ini hanya berperanan sebagai variabel prediktor (independen) dalam model hubungan yang dibentuk.</w:t>
      </w:r>
    </w:p>
    <w:p w:rsidR="00A80D9A" w:rsidRPr="004A0901" w:rsidRDefault="00A80D9A" w:rsidP="00A80D9A">
      <w:pPr>
        <w:pStyle w:val="Ventura-Heading1"/>
        <w:spacing w:line="360" w:lineRule="auto"/>
        <w:rPr>
          <w:rFonts w:asciiTheme="majorBidi" w:hAnsiTheme="majorBidi" w:cstheme="majorBidi"/>
          <w:sz w:val="24"/>
          <w:lang w:val="sv-SE"/>
        </w:rPr>
      </w:pPr>
      <w:r w:rsidRPr="004A0901">
        <w:rPr>
          <w:rFonts w:asciiTheme="majorBidi" w:hAnsiTheme="majorBidi" w:cstheme="majorBidi"/>
          <w:sz w:val="24"/>
          <w:lang w:val="sv-SE"/>
        </w:rPr>
        <w:t>PEMBAHASAN</w:t>
      </w:r>
    </w:p>
    <w:p w:rsidR="005E59BA" w:rsidRPr="005E59BA" w:rsidRDefault="005E59BA" w:rsidP="005E59BA">
      <w:pPr>
        <w:pStyle w:val="Text"/>
        <w:spacing w:line="360" w:lineRule="auto"/>
        <w:ind w:firstLine="0"/>
        <w:rPr>
          <w:sz w:val="24"/>
          <w:szCs w:val="24"/>
        </w:rPr>
      </w:pPr>
      <w:r w:rsidRPr="005E59BA">
        <w:rPr>
          <w:sz w:val="24"/>
          <w:szCs w:val="24"/>
          <w:lang w:val="id-ID"/>
        </w:rPr>
        <w:t xml:space="preserve">Dalam bukunya Hitt, Ireland, Hoskisson (2017) mengatakan perusahaan memilih dari antara lima strategi tingkat bisnis untuk menetapkan dan mempertahankan posisi strategis yang diinginkan terhadap pesaingnya yaitu </w:t>
      </w:r>
      <w:r w:rsidRPr="005E59BA">
        <w:rPr>
          <w:i/>
          <w:sz w:val="24"/>
          <w:szCs w:val="24"/>
          <w:lang w:val="id-ID"/>
        </w:rPr>
        <w:t xml:space="preserve">cost leadership, </w:t>
      </w:r>
      <w:r w:rsidRPr="005E59BA">
        <w:rPr>
          <w:i/>
          <w:sz w:val="24"/>
          <w:szCs w:val="24"/>
          <w:lang w:val="id-ID"/>
        </w:rPr>
        <w:lastRenderedPageBreak/>
        <w:t>differentiation, focused cost leadership, focused differentiation, and integrated cost leadership</w:t>
      </w:r>
      <w:r w:rsidRPr="005E59BA">
        <w:rPr>
          <w:i/>
          <w:sz w:val="24"/>
          <w:szCs w:val="24"/>
        </w:rPr>
        <w:t xml:space="preserve"> </w:t>
      </w:r>
      <w:r w:rsidRPr="005E59BA">
        <w:rPr>
          <w:i/>
          <w:sz w:val="24"/>
          <w:szCs w:val="24"/>
          <w:lang w:val="id-ID"/>
        </w:rPr>
        <w:t xml:space="preserve">/differentiation. </w:t>
      </w:r>
      <w:r w:rsidRPr="005E59BA">
        <w:rPr>
          <w:sz w:val="24"/>
          <w:szCs w:val="24"/>
          <w:lang w:val="id-ID"/>
        </w:rPr>
        <w:t xml:space="preserve">Perbankan merupakan salah satu perusahaan jasa yang </w:t>
      </w:r>
      <w:r w:rsidRPr="005E59BA">
        <w:rPr>
          <w:sz w:val="24"/>
          <w:szCs w:val="24"/>
        </w:rPr>
        <w:t>memiliki tingkat persaingan yang cukup kompetitif</w:t>
      </w:r>
      <w:r w:rsidRPr="005E59BA">
        <w:rPr>
          <w:sz w:val="24"/>
          <w:szCs w:val="24"/>
          <w:lang w:val="id-ID"/>
        </w:rPr>
        <w:t xml:space="preserve"> dalam melayani nasabah khususnya jasa keuangan. Sehingga managamen perusahaan terutama perbankan syariah harus memiliki strategi</w:t>
      </w:r>
      <w:r w:rsidRPr="005E59BA">
        <w:rPr>
          <w:sz w:val="24"/>
          <w:szCs w:val="24"/>
        </w:rPr>
        <w:t xml:space="preserve"> </w:t>
      </w:r>
      <w:r w:rsidRPr="005E59BA">
        <w:rPr>
          <w:i/>
          <w:sz w:val="24"/>
          <w:szCs w:val="24"/>
          <w:lang w:val="id-ID"/>
        </w:rPr>
        <w:t xml:space="preserve">diferentiation </w:t>
      </w:r>
      <w:r w:rsidRPr="005E59BA">
        <w:rPr>
          <w:sz w:val="24"/>
          <w:szCs w:val="24"/>
          <w:lang w:val="id-ID"/>
        </w:rPr>
        <w:t xml:space="preserve">dalam menciptakan produk keuangan dengan harapan dapat mengakomodasi </w:t>
      </w:r>
      <w:r w:rsidRPr="005E59BA">
        <w:rPr>
          <w:sz w:val="24"/>
          <w:szCs w:val="24"/>
        </w:rPr>
        <w:t xml:space="preserve">semua </w:t>
      </w:r>
      <w:r w:rsidRPr="005E59BA">
        <w:rPr>
          <w:sz w:val="24"/>
          <w:szCs w:val="24"/>
          <w:lang w:val="id-ID"/>
        </w:rPr>
        <w:t>kebutuhan nasabah</w:t>
      </w:r>
      <w:r w:rsidRPr="005E59BA">
        <w:rPr>
          <w:sz w:val="24"/>
          <w:szCs w:val="24"/>
        </w:rPr>
        <w:t xml:space="preserve">. </w:t>
      </w:r>
    </w:p>
    <w:p w:rsidR="005E59BA" w:rsidRPr="005E59BA" w:rsidRDefault="005E59BA" w:rsidP="005E59BA">
      <w:pPr>
        <w:pStyle w:val="Text"/>
        <w:spacing w:line="360" w:lineRule="auto"/>
        <w:ind w:firstLine="0"/>
        <w:rPr>
          <w:sz w:val="24"/>
          <w:szCs w:val="24"/>
        </w:rPr>
      </w:pPr>
    </w:p>
    <w:p w:rsidR="005E59BA" w:rsidRPr="005E59BA" w:rsidRDefault="005E59BA" w:rsidP="005E59BA">
      <w:pPr>
        <w:pStyle w:val="Text"/>
        <w:spacing w:line="360" w:lineRule="auto"/>
        <w:ind w:firstLine="0"/>
        <w:rPr>
          <w:sz w:val="24"/>
          <w:szCs w:val="24"/>
        </w:rPr>
      </w:pPr>
      <w:r w:rsidRPr="005E59BA">
        <w:rPr>
          <w:sz w:val="24"/>
          <w:szCs w:val="24"/>
        </w:rPr>
        <w:t xml:space="preserve">Sebagai bentuk strategi </w:t>
      </w:r>
      <w:r w:rsidRPr="005E59BA">
        <w:rPr>
          <w:i/>
          <w:sz w:val="24"/>
          <w:szCs w:val="24"/>
          <w:lang w:val="id-ID"/>
        </w:rPr>
        <w:t>diferentiation</w:t>
      </w:r>
      <w:r w:rsidRPr="005E59BA">
        <w:rPr>
          <w:i/>
          <w:sz w:val="24"/>
          <w:szCs w:val="24"/>
        </w:rPr>
        <w:t xml:space="preserve"> </w:t>
      </w:r>
      <w:r w:rsidRPr="005E59BA">
        <w:rPr>
          <w:sz w:val="24"/>
          <w:szCs w:val="24"/>
        </w:rPr>
        <w:t>tersebut</w:t>
      </w:r>
      <w:r w:rsidRPr="005E59BA">
        <w:rPr>
          <w:sz w:val="24"/>
          <w:szCs w:val="24"/>
          <w:lang w:val="id-ID"/>
        </w:rPr>
        <w:t xml:space="preserve"> perbankan harus mendiversifikasi usahanya dengan menciptakan produk diluar produk utamanya yaitu </w:t>
      </w:r>
      <w:r w:rsidRPr="005E59BA">
        <w:rPr>
          <w:sz w:val="24"/>
          <w:szCs w:val="24"/>
        </w:rPr>
        <w:t>menghimpun dana dan menyalurkan pembiayaan</w:t>
      </w:r>
      <w:r w:rsidRPr="005E59BA">
        <w:rPr>
          <w:sz w:val="24"/>
          <w:szCs w:val="24"/>
          <w:lang w:val="id-ID"/>
        </w:rPr>
        <w:t xml:space="preserve"> kepada nasabah</w:t>
      </w:r>
      <w:r w:rsidRPr="005E59BA">
        <w:rPr>
          <w:sz w:val="24"/>
          <w:szCs w:val="24"/>
        </w:rPr>
        <w:t xml:space="preserve"> sehingga perbankan tidak hanya fokus dalam mencari sumber pendapatan bagi hasil namun juga pendapatan non bagi hasil.</w:t>
      </w:r>
    </w:p>
    <w:p w:rsidR="005E59BA" w:rsidRPr="005E59BA" w:rsidRDefault="005E59BA" w:rsidP="005E59BA">
      <w:pPr>
        <w:pStyle w:val="Text"/>
        <w:spacing w:line="360" w:lineRule="auto"/>
        <w:ind w:firstLine="0"/>
        <w:rPr>
          <w:sz w:val="24"/>
          <w:szCs w:val="24"/>
        </w:rPr>
      </w:pPr>
    </w:p>
    <w:p w:rsidR="00A80D9A" w:rsidRPr="00A80D9A" w:rsidRDefault="005E59BA" w:rsidP="005E59BA">
      <w:pPr>
        <w:pStyle w:val="Ventura-Content"/>
        <w:spacing w:line="360" w:lineRule="auto"/>
        <w:rPr>
          <w:rFonts w:asciiTheme="majorBidi" w:hAnsiTheme="majorBidi" w:cstheme="majorBidi"/>
          <w:sz w:val="24"/>
          <w:lang w:val="sv-SE"/>
        </w:rPr>
      </w:pPr>
      <w:r w:rsidRPr="005E59BA">
        <w:rPr>
          <w:rFonts w:ascii="Times New Roman" w:hAnsi="Times New Roman"/>
          <w:sz w:val="24"/>
          <w:lang w:val="id-ID"/>
        </w:rPr>
        <w:t xml:space="preserve">Hitt, Ireland, Hoskisson (2017) terdapat </w:t>
      </w:r>
      <w:r w:rsidRPr="005E59BA">
        <w:rPr>
          <w:rFonts w:ascii="Times New Roman" w:hAnsi="Times New Roman"/>
          <w:i/>
          <w:sz w:val="24"/>
          <w:lang w:val="id-ID"/>
        </w:rPr>
        <w:t xml:space="preserve">three level and types of diversification is  </w:t>
      </w:r>
      <w:r w:rsidRPr="005E59BA">
        <w:rPr>
          <w:rFonts w:ascii="Times New Roman" w:hAnsi="Times New Roman"/>
          <w:sz w:val="24"/>
          <w:lang w:val="id-ID"/>
        </w:rPr>
        <w:t xml:space="preserve">(a) </w:t>
      </w:r>
      <w:r w:rsidRPr="005E59BA">
        <w:rPr>
          <w:rFonts w:ascii="Times New Roman" w:hAnsi="Times New Roman"/>
          <w:i/>
          <w:sz w:val="24"/>
          <w:lang w:val="id-ID"/>
        </w:rPr>
        <w:t xml:space="preserve">low levels of diversification, </w:t>
      </w:r>
      <w:r w:rsidRPr="005E59BA">
        <w:rPr>
          <w:rFonts w:ascii="Times New Roman" w:hAnsi="Times New Roman"/>
          <w:sz w:val="24"/>
          <w:lang w:val="id-ID"/>
        </w:rPr>
        <w:t xml:space="preserve">(b) </w:t>
      </w:r>
      <w:r w:rsidRPr="005E59BA">
        <w:rPr>
          <w:rFonts w:ascii="Times New Roman" w:hAnsi="Times New Roman"/>
          <w:i/>
          <w:sz w:val="24"/>
          <w:lang w:val="id-ID"/>
        </w:rPr>
        <w:t xml:space="preserve">moderate to high levels of diversification, </w:t>
      </w:r>
      <w:r w:rsidRPr="005E59BA">
        <w:rPr>
          <w:rFonts w:ascii="Times New Roman" w:hAnsi="Times New Roman"/>
          <w:sz w:val="24"/>
          <w:lang w:val="id-ID"/>
        </w:rPr>
        <w:t xml:space="preserve">(c) </w:t>
      </w:r>
      <w:r w:rsidRPr="005E59BA">
        <w:rPr>
          <w:rFonts w:ascii="Times New Roman" w:hAnsi="Times New Roman"/>
          <w:i/>
          <w:sz w:val="24"/>
          <w:lang w:val="id-ID"/>
        </w:rPr>
        <w:t>very high levels of diversification</w:t>
      </w:r>
      <w:r w:rsidRPr="005E59BA">
        <w:rPr>
          <w:rFonts w:ascii="Times New Roman" w:hAnsi="Times New Roman"/>
          <w:sz w:val="24"/>
          <w:lang w:val="id-ID"/>
        </w:rPr>
        <w:t xml:space="preserve">. Perbankan memiliki karakteristik diversifikasi </w:t>
      </w:r>
      <w:r w:rsidRPr="005E59BA">
        <w:rPr>
          <w:rFonts w:ascii="Times New Roman" w:hAnsi="Times New Roman"/>
          <w:i/>
          <w:sz w:val="24"/>
          <w:lang w:val="id-ID"/>
        </w:rPr>
        <w:t xml:space="preserve">low levels </w:t>
      </w:r>
      <w:r w:rsidRPr="005E59BA">
        <w:rPr>
          <w:rFonts w:ascii="Times New Roman" w:hAnsi="Times New Roman"/>
          <w:sz w:val="24"/>
          <w:lang w:val="id-ID"/>
        </w:rPr>
        <w:t xml:space="preserve">dengan </w:t>
      </w:r>
      <w:r w:rsidRPr="005E59BA">
        <w:rPr>
          <w:rFonts w:ascii="Times New Roman" w:hAnsi="Times New Roman"/>
          <w:i/>
          <w:sz w:val="24"/>
          <w:lang w:val="id-ID"/>
        </w:rPr>
        <w:t xml:space="preserve">dominant busineess </w:t>
      </w:r>
      <w:r w:rsidRPr="005E59BA">
        <w:rPr>
          <w:rFonts w:ascii="Times New Roman" w:hAnsi="Times New Roman"/>
          <w:sz w:val="24"/>
          <w:lang w:val="id-ID"/>
        </w:rPr>
        <w:t xml:space="preserve">maksudnya perusahaan jasa keuangan seperti </w:t>
      </w:r>
      <w:r w:rsidRPr="005E59BA">
        <w:rPr>
          <w:rFonts w:ascii="Times New Roman" w:hAnsi="Times New Roman"/>
          <w:sz w:val="24"/>
          <w:lang w:val="id-ID"/>
        </w:rPr>
        <w:lastRenderedPageBreak/>
        <w:t>perbankan memiliki strategi dimana hampir 70% dan 95% pendapatanya berasal dari bisnis intinya yaitu dua fungsi utama bank. Dalam bukunya juga menjelaskan beberapa alasan perusahaan melakukan strategi diversifikasi diantaranya untuk meningkatkan nilai perusahaan (</w:t>
      </w:r>
      <w:r w:rsidRPr="005E59BA">
        <w:rPr>
          <w:rFonts w:ascii="Times New Roman" w:hAnsi="Times New Roman"/>
          <w:i/>
          <w:sz w:val="24"/>
          <w:lang w:val="id-ID"/>
        </w:rPr>
        <w:t>economies of scope, market power and financial economies</w:t>
      </w:r>
      <w:r w:rsidRPr="005E59BA">
        <w:rPr>
          <w:rFonts w:ascii="Times New Roman" w:hAnsi="Times New Roman"/>
          <w:sz w:val="24"/>
          <w:lang w:val="id-ID"/>
        </w:rPr>
        <w:t>), menetralkan nilai perusahaan (</w:t>
      </w:r>
      <w:r w:rsidRPr="005E59BA">
        <w:rPr>
          <w:rFonts w:ascii="Times New Roman" w:hAnsi="Times New Roman"/>
          <w:i/>
          <w:sz w:val="24"/>
          <w:lang w:val="id-ID" w:eastAsia="id-ID"/>
        </w:rPr>
        <w:t>u</w:t>
      </w:r>
      <w:r w:rsidRPr="005E59BA">
        <w:rPr>
          <w:rFonts w:ascii="Times New Roman" w:hAnsi="Times New Roman"/>
          <w:i/>
          <w:sz w:val="24"/>
          <w:lang w:eastAsia="id-ID"/>
        </w:rPr>
        <w:t>ncertain future cash flows</w:t>
      </w:r>
      <w:r w:rsidRPr="005E59BA">
        <w:rPr>
          <w:rFonts w:ascii="Times New Roman" w:hAnsi="Times New Roman"/>
          <w:i/>
          <w:sz w:val="24"/>
          <w:lang w:val="id-ID" w:eastAsia="id-ID"/>
        </w:rPr>
        <w:t>, r</w:t>
      </w:r>
      <w:r w:rsidRPr="005E59BA">
        <w:rPr>
          <w:rFonts w:ascii="Times New Roman" w:hAnsi="Times New Roman"/>
          <w:i/>
          <w:sz w:val="24"/>
          <w:lang w:eastAsia="id-ID"/>
        </w:rPr>
        <w:t>isk reduction for firm</w:t>
      </w:r>
      <w:r w:rsidRPr="005E59BA">
        <w:rPr>
          <w:rFonts w:ascii="Times New Roman" w:hAnsi="Times New Roman"/>
          <w:sz w:val="24"/>
          <w:lang w:val="id-ID" w:eastAsia="id-ID"/>
        </w:rPr>
        <w:t>) dan bahkan untuk mengurangi nilai perusahaan (</w:t>
      </w:r>
      <w:r w:rsidRPr="005E59BA">
        <w:rPr>
          <w:rFonts w:ascii="Times New Roman" w:hAnsi="Times New Roman"/>
          <w:i/>
          <w:sz w:val="24"/>
          <w:lang w:val="id-ID" w:eastAsia="id-ID"/>
        </w:rPr>
        <w:t>i</w:t>
      </w:r>
      <w:r w:rsidRPr="005E59BA">
        <w:rPr>
          <w:rFonts w:ascii="Times New Roman" w:hAnsi="Times New Roman"/>
          <w:i/>
          <w:sz w:val="24"/>
          <w:lang w:eastAsia="id-ID"/>
        </w:rPr>
        <w:t>ncreasing managerial compensation</w:t>
      </w:r>
      <w:r w:rsidRPr="005E59BA">
        <w:rPr>
          <w:rFonts w:ascii="Times New Roman" w:hAnsi="Times New Roman"/>
          <w:sz w:val="24"/>
          <w:lang w:val="id-ID" w:eastAsia="id-ID"/>
        </w:rPr>
        <w:t xml:space="preserve">). Perbankan syariah di Indonesia memiliki trend rasio pendapatan pengelolaan dana lebih besar daripada pendapatan non pengelolaan dana, hal ini menjadi ruang bagi para bankir dan managemen perbankan untuk meningkatkan kinerja perusahaan dengan tidak hanya fokus mengejar target bisnis utama namun juga serius dalam aktivitas diversifikasi usahanya agar perusahaan mencapai </w:t>
      </w:r>
      <w:r w:rsidRPr="005E59BA">
        <w:rPr>
          <w:rFonts w:ascii="Times New Roman" w:hAnsi="Times New Roman"/>
          <w:i/>
          <w:sz w:val="24"/>
          <w:lang w:val="id-ID"/>
        </w:rPr>
        <w:t>economies of scope, market power and financial economies</w:t>
      </w:r>
      <w:r w:rsidRPr="005E59BA">
        <w:rPr>
          <w:rFonts w:ascii="Times New Roman" w:hAnsi="Times New Roman"/>
          <w:sz w:val="24"/>
          <w:lang w:val="id-ID" w:eastAsia="id-ID"/>
        </w:rPr>
        <w:t xml:space="preserve">. Perbankan pasti harus </w:t>
      </w:r>
      <w:r w:rsidRPr="005E59BA">
        <w:rPr>
          <w:rFonts w:ascii="Times New Roman" w:hAnsi="Times New Roman"/>
          <w:i/>
          <w:sz w:val="24"/>
          <w:lang w:eastAsia="id-ID"/>
        </w:rPr>
        <w:t>competitive advantage</w:t>
      </w:r>
      <w:r w:rsidRPr="005E59BA">
        <w:rPr>
          <w:rFonts w:ascii="Times New Roman" w:hAnsi="Times New Roman"/>
          <w:sz w:val="24"/>
          <w:lang w:eastAsia="id-ID"/>
        </w:rPr>
        <w:t xml:space="preserve"> </w:t>
      </w:r>
      <w:r w:rsidRPr="005E59BA">
        <w:rPr>
          <w:rFonts w:ascii="Times New Roman" w:hAnsi="Times New Roman"/>
          <w:sz w:val="24"/>
          <w:lang w:val="id-ID" w:eastAsia="id-ID"/>
        </w:rPr>
        <w:t>dalam meningkatkan pendapatan non pengelolaan dana agar</w:t>
      </w:r>
      <w:r w:rsidRPr="005E59BA">
        <w:rPr>
          <w:rFonts w:ascii="Times New Roman" w:hAnsi="Times New Roman"/>
          <w:sz w:val="24"/>
          <w:lang w:eastAsia="id-ID"/>
        </w:rPr>
        <w:t xml:space="preserve"> tidak semua bank </w:t>
      </w:r>
      <w:r w:rsidRPr="005E59BA">
        <w:rPr>
          <w:rFonts w:ascii="Times New Roman" w:hAnsi="Times New Roman"/>
          <w:sz w:val="24"/>
          <w:lang w:val="id-ID" w:eastAsia="id-ID"/>
        </w:rPr>
        <w:t xml:space="preserve">bisa </w:t>
      </w:r>
      <w:r w:rsidRPr="005E59BA">
        <w:rPr>
          <w:rFonts w:ascii="Times New Roman" w:hAnsi="Times New Roman"/>
          <w:sz w:val="24"/>
          <w:lang w:eastAsia="id-ID"/>
        </w:rPr>
        <w:t xml:space="preserve">masuk dalam </w:t>
      </w:r>
      <w:r w:rsidRPr="005E59BA">
        <w:rPr>
          <w:rFonts w:ascii="Times New Roman" w:hAnsi="Times New Roman"/>
          <w:sz w:val="24"/>
          <w:lang w:val="id-ID" w:eastAsia="id-ID"/>
        </w:rPr>
        <w:t xml:space="preserve">aktivitas </w:t>
      </w:r>
      <w:r w:rsidRPr="005E59BA">
        <w:rPr>
          <w:rFonts w:ascii="Times New Roman" w:hAnsi="Times New Roman"/>
          <w:sz w:val="24"/>
          <w:lang w:eastAsia="id-ID"/>
        </w:rPr>
        <w:t xml:space="preserve">bisnis </w:t>
      </w:r>
      <w:r w:rsidRPr="005E59BA">
        <w:rPr>
          <w:rFonts w:ascii="Times New Roman" w:hAnsi="Times New Roman"/>
          <w:sz w:val="24"/>
          <w:lang w:val="id-ID" w:eastAsia="id-ID"/>
        </w:rPr>
        <w:t>tersebut dengan harapan perbankan</w:t>
      </w:r>
      <w:r w:rsidRPr="005E59BA">
        <w:rPr>
          <w:rFonts w:ascii="Times New Roman" w:hAnsi="Times New Roman"/>
          <w:sz w:val="24"/>
          <w:lang w:eastAsia="id-ID"/>
        </w:rPr>
        <w:t xml:space="preserve"> </w:t>
      </w:r>
      <w:r w:rsidRPr="005E59BA">
        <w:rPr>
          <w:rFonts w:ascii="Times New Roman" w:hAnsi="Times New Roman"/>
          <w:sz w:val="24"/>
          <w:lang w:val="id-ID" w:eastAsia="id-ID"/>
        </w:rPr>
        <w:t>dapat</w:t>
      </w:r>
      <w:r w:rsidRPr="005E59BA">
        <w:rPr>
          <w:rFonts w:ascii="Times New Roman" w:hAnsi="Times New Roman"/>
          <w:sz w:val="24"/>
          <w:lang w:eastAsia="id-ID"/>
        </w:rPr>
        <w:t xml:space="preserve"> memenuhi kebutuhan nasabah dan calon nasabah.</w:t>
      </w:r>
    </w:p>
    <w:p w:rsidR="00A80D9A" w:rsidRPr="004A0901" w:rsidRDefault="00A80D9A" w:rsidP="00A80D9A">
      <w:pPr>
        <w:pStyle w:val="Ventura-Heading1"/>
        <w:spacing w:line="360" w:lineRule="auto"/>
        <w:rPr>
          <w:rFonts w:asciiTheme="majorBidi" w:hAnsiTheme="majorBidi" w:cstheme="majorBidi"/>
          <w:sz w:val="24"/>
          <w:lang w:val="sv-SE"/>
        </w:rPr>
      </w:pPr>
      <w:r w:rsidRPr="004A0901">
        <w:rPr>
          <w:rFonts w:asciiTheme="majorBidi" w:hAnsiTheme="majorBidi" w:cstheme="majorBidi"/>
          <w:sz w:val="24"/>
          <w:lang w:val="sv-SE"/>
        </w:rPr>
        <w:t>simpulan Dan saran</w:t>
      </w:r>
    </w:p>
    <w:p w:rsidR="005E59BA" w:rsidRPr="005E59BA" w:rsidRDefault="005E59BA" w:rsidP="005E59BA">
      <w:pPr>
        <w:pStyle w:val="Text"/>
        <w:spacing w:line="360" w:lineRule="auto"/>
        <w:ind w:firstLine="0"/>
        <w:rPr>
          <w:sz w:val="24"/>
          <w:szCs w:val="24"/>
        </w:rPr>
      </w:pPr>
      <w:r w:rsidRPr="005E59BA">
        <w:rPr>
          <w:b/>
          <w:sz w:val="24"/>
          <w:szCs w:val="24"/>
        </w:rPr>
        <w:t xml:space="preserve">Kesimpulan, </w:t>
      </w:r>
      <w:r w:rsidRPr="005E59BA">
        <w:rPr>
          <w:sz w:val="24"/>
          <w:szCs w:val="24"/>
        </w:rPr>
        <w:t xml:space="preserve">berdasarkan pembahasan </w:t>
      </w:r>
      <w:r w:rsidRPr="005E59BA">
        <w:rPr>
          <w:sz w:val="24"/>
          <w:szCs w:val="24"/>
        </w:rPr>
        <w:lastRenderedPageBreak/>
        <w:t>latar belakang, landasan teori dan pembahasan masing-masing variabel berikut analisa hasil penelitian, maka dapat ditarik beberapa kesimpulan :</w:t>
      </w:r>
    </w:p>
    <w:p w:rsidR="005E59BA" w:rsidRPr="005E59BA" w:rsidRDefault="005E59BA" w:rsidP="005E59BA">
      <w:pPr>
        <w:pStyle w:val="Text"/>
        <w:numPr>
          <w:ilvl w:val="0"/>
          <w:numId w:val="2"/>
        </w:numPr>
        <w:spacing w:line="360" w:lineRule="auto"/>
        <w:ind w:left="180" w:hanging="180"/>
        <w:rPr>
          <w:sz w:val="24"/>
          <w:szCs w:val="24"/>
        </w:rPr>
      </w:pPr>
      <w:r w:rsidRPr="005E59BA">
        <w:rPr>
          <w:sz w:val="24"/>
          <w:szCs w:val="24"/>
        </w:rPr>
        <w:t xml:space="preserve">Hasil uji hipotesis model pertama ditemukan adanya hubungan positif signifikan antara diversifikasi pendapatan terhadap kinerja perbankan yang diwakili oleh variabel </w:t>
      </w:r>
      <w:r w:rsidRPr="005E59BA">
        <w:rPr>
          <w:i/>
          <w:sz w:val="24"/>
          <w:szCs w:val="24"/>
          <w:lang w:val="id-ID"/>
        </w:rPr>
        <w:t>return on assets</w:t>
      </w:r>
      <w:r w:rsidRPr="005E59BA">
        <w:rPr>
          <w:i/>
          <w:sz w:val="24"/>
          <w:szCs w:val="24"/>
        </w:rPr>
        <w:t xml:space="preserve"> </w:t>
      </w:r>
      <w:r w:rsidRPr="005E59BA">
        <w:rPr>
          <w:sz w:val="24"/>
          <w:szCs w:val="24"/>
        </w:rPr>
        <w:t xml:space="preserve">(ROA) dan </w:t>
      </w:r>
      <w:r w:rsidRPr="005E59BA">
        <w:rPr>
          <w:i/>
          <w:sz w:val="24"/>
          <w:szCs w:val="24"/>
          <w:lang w:val="id-ID"/>
        </w:rPr>
        <w:t>return on equity</w:t>
      </w:r>
      <w:r w:rsidRPr="005E59BA">
        <w:rPr>
          <w:sz w:val="24"/>
          <w:szCs w:val="24"/>
        </w:rPr>
        <w:t xml:space="preserve"> (ROE). Penelitian ini sejalan dengan penelitian yang dilakukan Sharma &amp; Anand (2018), </w:t>
      </w:r>
      <w:r w:rsidRPr="005E59BA">
        <w:rPr>
          <w:bCs/>
          <w:sz w:val="24"/>
          <w:szCs w:val="24"/>
        </w:rPr>
        <w:t>Md. Tofael Hossain Majumder dan Xiaojing Li (2017)</w:t>
      </w:r>
      <w:r w:rsidRPr="005E59BA">
        <w:rPr>
          <w:sz w:val="24"/>
          <w:szCs w:val="24"/>
        </w:rPr>
        <w:t xml:space="preserve">, Stiroh dan Rumble, 2006 (Pasar AS), Elsas et al., 2010 (Global), Williams dan Prather, 2010 (Pasar Australia). Sebagai upaya tercapainya </w:t>
      </w:r>
      <w:r w:rsidRPr="005E59BA">
        <w:rPr>
          <w:i/>
          <w:sz w:val="24"/>
          <w:szCs w:val="24"/>
        </w:rPr>
        <w:t xml:space="preserve">revenue economies of scope, </w:t>
      </w:r>
      <w:r w:rsidRPr="005E59BA">
        <w:rPr>
          <w:sz w:val="24"/>
          <w:szCs w:val="24"/>
        </w:rPr>
        <w:t>perbankan harus melakukan diversifikasi usaha melalui inovasi jasa keuanganya sehingga dalam meningkatkan kinerja perbankan dapat melakukan penjualan silang (</w:t>
      </w:r>
      <w:r w:rsidRPr="005E59BA">
        <w:rPr>
          <w:i/>
          <w:sz w:val="24"/>
          <w:szCs w:val="24"/>
        </w:rPr>
        <w:t>cross selling</w:t>
      </w:r>
      <w:r w:rsidRPr="005E59BA">
        <w:rPr>
          <w:sz w:val="24"/>
          <w:szCs w:val="24"/>
        </w:rPr>
        <w:t xml:space="preserve">) antar produknya karena perbankan memiliki </w:t>
      </w:r>
      <w:r w:rsidRPr="005E59BA">
        <w:rPr>
          <w:i/>
          <w:sz w:val="24"/>
          <w:szCs w:val="24"/>
        </w:rPr>
        <w:t xml:space="preserve">customen base </w:t>
      </w:r>
      <w:r w:rsidRPr="005E59BA">
        <w:rPr>
          <w:sz w:val="24"/>
          <w:szCs w:val="24"/>
        </w:rPr>
        <w:t xml:space="preserve"> yang cukup besar dan pastinya kebutuhan akan jasa keuangan pasti berbeda-beda sehingga perbankan lebih aktif dalam peningkatan tidak hanya pendapatan bagi hasil namun pendapatan non bagi hasil juga dapat ditingkatkan.</w:t>
      </w:r>
    </w:p>
    <w:p w:rsidR="005E59BA" w:rsidRPr="005E59BA" w:rsidRDefault="005E59BA" w:rsidP="005E59BA">
      <w:pPr>
        <w:pStyle w:val="Text"/>
        <w:spacing w:line="360" w:lineRule="auto"/>
        <w:rPr>
          <w:sz w:val="24"/>
          <w:szCs w:val="24"/>
        </w:rPr>
      </w:pPr>
    </w:p>
    <w:p w:rsidR="005E59BA" w:rsidRPr="005E59BA" w:rsidRDefault="005E59BA" w:rsidP="005E59BA">
      <w:pPr>
        <w:pStyle w:val="Text"/>
        <w:numPr>
          <w:ilvl w:val="0"/>
          <w:numId w:val="2"/>
        </w:numPr>
        <w:spacing w:line="360" w:lineRule="auto"/>
        <w:ind w:left="180" w:hanging="180"/>
        <w:rPr>
          <w:sz w:val="24"/>
          <w:szCs w:val="24"/>
        </w:rPr>
      </w:pPr>
      <w:r w:rsidRPr="005E59BA">
        <w:rPr>
          <w:sz w:val="24"/>
          <w:szCs w:val="24"/>
        </w:rPr>
        <w:t xml:space="preserve">Hasil uji hipotesis model kedua </w:t>
      </w:r>
      <w:r w:rsidRPr="005E59BA">
        <w:rPr>
          <w:rFonts w:eastAsia="Calibri"/>
          <w:i/>
          <w:color w:val="000000"/>
          <w:sz w:val="24"/>
          <w:szCs w:val="24"/>
          <w:lang w:val="id-ID"/>
        </w:rPr>
        <w:t xml:space="preserve">buffer </w:t>
      </w:r>
      <w:r w:rsidRPr="005E59BA">
        <w:rPr>
          <w:rFonts w:eastAsia="Calibri"/>
          <w:i/>
          <w:color w:val="000000"/>
          <w:sz w:val="24"/>
          <w:szCs w:val="24"/>
          <w:lang w:val="id-ID"/>
        </w:rPr>
        <w:lastRenderedPageBreak/>
        <w:t xml:space="preserve">capital bank </w:t>
      </w:r>
      <w:r w:rsidRPr="005E59BA">
        <w:rPr>
          <w:rFonts w:eastAsia="Calibri"/>
          <w:color w:val="000000"/>
          <w:sz w:val="24"/>
          <w:szCs w:val="24"/>
          <w:lang w:val="id-ID"/>
        </w:rPr>
        <w:t>(BCB)</w:t>
      </w:r>
      <w:r w:rsidRPr="005E59BA">
        <w:rPr>
          <w:rFonts w:eastAsia="Calibri"/>
          <w:color w:val="000000"/>
          <w:sz w:val="24"/>
          <w:szCs w:val="24"/>
        </w:rPr>
        <w:t xml:space="preserve"> </w:t>
      </w:r>
      <w:r w:rsidRPr="005E59BA">
        <w:rPr>
          <w:sz w:val="24"/>
          <w:szCs w:val="24"/>
        </w:rPr>
        <w:t xml:space="preserve"> memiliki </w:t>
      </w:r>
      <w:r w:rsidRPr="005E59BA">
        <w:rPr>
          <w:rFonts w:eastAsia="Calibri"/>
          <w:color w:val="000000"/>
          <w:sz w:val="24"/>
          <w:szCs w:val="24"/>
        </w:rPr>
        <w:t xml:space="preserve">pengaruh positif signifikan terhadap </w:t>
      </w:r>
      <w:r w:rsidRPr="005E59BA">
        <w:rPr>
          <w:i/>
          <w:sz w:val="24"/>
          <w:szCs w:val="24"/>
          <w:lang w:val="id-ID"/>
        </w:rPr>
        <w:t>return on equity</w:t>
      </w:r>
      <w:r w:rsidRPr="005E59BA">
        <w:rPr>
          <w:sz w:val="24"/>
          <w:szCs w:val="24"/>
        </w:rPr>
        <w:t xml:space="preserve"> (ROE) dan pengaruh negatif signifikan terhadap </w:t>
      </w:r>
      <w:r w:rsidRPr="005E59BA">
        <w:rPr>
          <w:i/>
          <w:sz w:val="24"/>
          <w:szCs w:val="24"/>
          <w:lang w:val="id-ID"/>
        </w:rPr>
        <w:t>non performing financing</w:t>
      </w:r>
      <w:r w:rsidRPr="005E59BA">
        <w:rPr>
          <w:sz w:val="24"/>
          <w:szCs w:val="24"/>
        </w:rPr>
        <w:t xml:space="preserve"> (NPF). Hasil penelitian ini sejalan dengan penelitian yang dilakukan oleh Berger and Bouwman (2013),</w:t>
      </w:r>
      <w:r w:rsidRPr="005E59BA">
        <w:rPr>
          <w:color w:val="0000FF"/>
          <w:sz w:val="24"/>
          <w:szCs w:val="24"/>
        </w:rPr>
        <w:t xml:space="preserve"> </w:t>
      </w:r>
      <w:r w:rsidRPr="005E59BA">
        <w:rPr>
          <w:sz w:val="24"/>
          <w:szCs w:val="24"/>
        </w:rPr>
        <w:t xml:space="preserve">Zheng et al. (2017), Bitar et al. (2016). </w:t>
      </w:r>
      <w:r w:rsidRPr="005E59BA">
        <w:rPr>
          <w:sz w:val="24"/>
          <w:szCs w:val="24"/>
          <w:lang w:val="id-ID"/>
        </w:rPr>
        <w:t>Otoritas Jasa Keuangan</w:t>
      </w:r>
      <w:r w:rsidRPr="005E59BA">
        <w:rPr>
          <w:sz w:val="24"/>
          <w:szCs w:val="24"/>
        </w:rPr>
        <w:t xml:space="preserve"> </w:t>
      </w:r>
      <w:r w:rsidRPr="005E59BA">
        <w:rPr>
          <w:sz w:val="24"/>
          <w:szCs w:val="24"/>
          <w:shd w:val="clear" w:color="auto" w:fill="FFFFFF"/>
        </w:rPr>
        <w:t>(</w:t>
      </w:r>
      <w:r w:rsidRPr="005E59BA">
        <w:rPr>
          <w:sz w:val="24"/>
          <w:szCs w:val="24"/>
          <w:shd w:val="clear" w:color="auto" w:fill="FFFFFF"/>
          <w:lang w:val="id-ID"/>
        </w:rPr>
        <w:t>OJK</w:t>
      </w:r>
      <w:r w:rsidRPr="005E59BA">
        <w:rPr>
          <w:sz w:val="24"/>
          <w:szCs w:val="24"/>
          <w:shd w:val="clear" w:color="auto" w:fill="FFFFFF"/>
        </w:rPr>
        <w:t xml:space="preserve">) sangat efektif dalam merilis Peraturan </w:t>
      </w:r>
      <w:r w:rsidRPr="005E59BA">
        <w:rPr>
          <w:sz w:val="24"/>
          <w:szCs w:val="24"/>
          <w:shd w:val="clear" w:color="auto" w:fill="FFFFFF"/>
          <w:lang w:val="id-ID"/>
        </w:rPr>
        <w:t>Otoritas Jasa Keuangan</w:t>
      </w:r>
      <w:r w:rsidRPr="005E59BA">
        <w:rPr>
          <w:sz w:val="24"/>
          <w:szCs w:val="24"/>
          <w:shd w:val="clear" w:color="auto" w:fill="FFFFFF"/>
        </w:rPr>
        <w:t xml:space="preserve"> (</w:t>
      </w:r>
      <w:r w:rsidRPr="005E59BA">
        <w:rPr>
          <w:sz w:val="24"/>
          <w:szCs w:val="24"/>
          <w:shd w:val="clear" w:color="auto" w:fill="FFFFFF"/>
          <w:lang w:val="id-ID"/>
        </w:rPr>
        <w:t>POJK</w:t>
      </w:r>
      <w:r w:rsidRPr="005E59BA">
        <w:rPr>
          <w:sz w:val="24"/>
          <w:szCs w:val="24"/>
          <w:shd w:val="clear" w:color="auto" w:fill="FFFFFF"/>
        </w:rPr>
        <w:t>) No.</w:t>
      </w:r>
      <w:r w:rsidRPr="005E59BA">
        <w:rPr>
          <w:sz w:val="24"/>
          <w:szCs w:val="24"/>
          <w:shd w:val="clear" w:color="auto" w:fill="FFFFFF"/>
          <w:lang w:val="id-ID"/>
        </w:rPr>
        <w:t>21/POJK.03/2014</w:t>
      </w:r>
      <w:r w:rsidRPr="005E59BA">
        <w:rPr>
          <w:sz w:val="24"/>
          <w:szCs w:val="24"/>
          <w:shd w:val="clear" w:color="auto" w:fill="FFFFFF"/>
        </w:rPr>
        <w:t xml:space="preserve"> tanggal </w:t>
      </w:r>
      <w:r w:rsidRPr="005E59BA">
        <w:rPr>
          <w:sz w:val="24"/>
          <w:szCs w:val="24"/>
          <w:shd w:val="clear" w:color="auto" w:fill="FFFFFF"/>
          <w:lang w:val="id-ID"/>
        </w:rPr>
        <w:t>19 November 2014</w:t>
      </w:r>
      <w:r w:rsidRPr="005E59BA">
        <w:rPr>
          <w:sz w:val="24"/>
          <w:szCs w:val="24"/>
          <w:shd w:val="clear" w:color="auto" w:fill="FFFFFF"/>
        </w:rPr>
        <w:t xml:space="preserve"> dimana peraturan tersebut sebagai respon pemerintah dalam melakukan standarisasi terhadap peraturan internasional yaitu </w:t>
      </w:r>
      <w:r w:rsidRPr="005E59BA">
        <w:rPr>
          <w:i/>
          <w:sz w:val="24"/>
          <w:szCs w:val="24"/>
        </w:rPr>
        <w:t>Global Regulatory Framework for More Resilient Banks and Banking System</w:t>
      </w:r>
      <w:r w:rsidRPr="005E59BA">
        <w:rPr>
          <w:sz w:val="24"/>
          <w:szCs w:val="24"/>
        </w:rPr>
        <w:t xml:space="preserve"> yang lebih dikenal dengan Basel III.</w:t>
      </w:r>
    </w:p>
    <w:p w:rsidR="005E59BA" w:rsidRPr="005E59BA" w:rsidRDefault="005E59BA" w:rsidP="005E59BA">
      <w:pPr>
        <w:pStyle w:val="Text"/>
        <w:numPr>
          <w:ilvl w:val="0"/>
          <w:numId w:val="2"/>
        </w:numPr>
        <w:spacing w:line="360" w:lineRule="auto"/>
        <w:ind w:left="180" w:hanging="180"/>
        <w:rPr>
          <w:sz w:val="24"/>
          <w:szCs w:val="24"/>
        </w:rPr>
      </w:pPr>
      <w:r w:rsidRPr="005E59BA">
        <w:rPr>
          <w:sz w:val="24"/>
          <w:szCs w:val="24"/>
        </w:rPr>
        <w:t xml:space="preserve">Dalam penelitian ini variabel </w:t>
      </w:r>
      <w:r w:rsidRPr="005E59BA">
        <w:rPr>
          <w:rFonts w:eastAsia="Calibri"/>
          <w:i/>
          <w:color w:val="000000"/>
          <w:sz w:val="24"/>
          <w:szCs w:val="24"/>
          <w:lang w:val="id-ID"/>
        </w:rPr>
        <w:t xml:space="preserve">buffer capital bank </w:t>
      </w:r>
      <w:r w:rsidRPr="005E59BA">
        <w:rPr>
          <w:rFonts w:eastAsia="Calibri"/>
          <w:color w:val="000000"/>
          <w:sz w:val="24"/>
          <w:szCs w:val="24"/>
          <w:lang w:val="id-ID"/>
        </w:rPr>
        <w:t>(BCB)</w:t>
      </w:r>
      <w:r w:rsidRPr="005E59BA">
        <w:rPr>
          <w:rFonts w:eastAsia="Calibri"/>
          <w:color w:val="000000"/>
          <w:sz w:val="24"/>
          <w:szCs w:val="24"/>
        </w:rPr>
        <w:t xml:space="preserve"> </w:t>
      </w:r>
      <w:r w:rsidRPr="005E59BA">
        <w:rPr>
          <w:sz w:val="24"/>
          <w:szCs w:val="24"/>
        </w:rPr>
        <w:t xml:space="preserve"> bukan sebagai </w:t>
      </w:r>
      <w:r w:rsidRPr="005E59BA">
        <w:rPr>
          <w:i/>
          <w:sz w:val="24"/>
          <w:szCs w:val="24"/>
        </w:rPr>
        <w:t>pure moderator</w:t>
      </w:r>
      <w:r w:rsidRPr="005E59BA">
        <w:rPr>
          <w:sz w:val="24"/>
          <w:szCs w:val="24"/>
        </w:rPr>
        <w:t xml:space="preserve"> (Moderator Murni), namun nilai signifikan terjadi ketika </w:t>
      </w:r>
      <w:r w:rsidRPr="005E59BA">
        <w:rPr>
          <w:rFonts w:eastAsia="Calibri"/>
          <w:i/>
          <w:color w:val="000000"/>
          <w:sz w:val="24"/>
          <w:szCs w:val="24"/>
          <w:lang w:val="id-ID"/>
        </w:rPr>
        <w:t xml:space="preserve">buffer capital bank </w:t>
      </w:r>
      <w:r w:rsidRPr="005E59BA">
        <w:rPr>
          <w:rFonts w:eastAsia="Calibri"/>
          <w:color w:val="000000"/>
          <w:sz w:val="24"/>
          <w:szCs w:val="24"/>
          <w:lang w:val="id-ID"/>
        </w:rPr>
        <w:t>(BCB)</w:t>
      </w:r>
      <w:r w:rsidRPr="005E59BA">
        <w:rPr>
          <w:rFonts w:eastAsia="Calibri"/>
          <w:color w:val="000000"/>
          <w:sz w:val="24"/>
          <w:szCs w:val="24"/>
        </w:rPr>
        <w:t xml:space="preserve"> memoderasi hubungan pengaruh diversifikasi pendapatan terhadap </w:t>
      </w:r>
      <w:r w:rsidRPr="005E59BA">
        <w:rPr>
          <w:i/>
          <w:sz w:val="24"/>
          <w:szCs w:val="24"/>
          <w:lang w:val="id-ID"/>
        </w:rPr>
        <w:t>return on equity</w:t>
      </w:r>
      <w:r w:rsidRPr="005E59BA">
        <w:rPr>
          <w:sz w:val="24"/>
          <w:szCs w:val="24"/>
        </w:rPr>
        <w:t xml:space="preserve"> (ROE). Hubungan ini disebut </w:t>
      </w:r>
      <w:r w:rsidRPr="005E59BA">
        <w:rPr>
          <w:rFonts w:eastAsia="Calibri"/>
          <w:i/>
          <w:sz w:val="24"/>
          <w:szCs w:val="24"/>
          <w:lang w:val="id-ID"/>
        </w:rPr>
        <w:t xml:space="preserve">Quasi Moderasi </w:t>
      </w:r>
      <w:r w:rsidRPr="005E59BA">
        <w:rPr>
          <w:rFonts w:eastAsia="Calibri"/>
          <w:sz w:val="24"/>
          <w:szCs w:val="24"/>
          <w:lang w:val="id-ID"/>
        </w:rPr>
        <w:t>(Moderator Semu)</w:t>
      </w:r>
      <w:r w:rsidRPr="005E59BA">
        <w:rPr>
          <w:rFonts w:eastAsia="Calibri"/>
          <w:sz w:val="24"/>
          <w:szCs w:val="24"/>
        </w:rPr>
        <w:t>.</w:t>
      </w:r>
    </w:p>
    <w:p w:rsidR="005E59BA" w:rsidRPr="005E59BA" w:rsidRDefault="005E59BA" w:rsidP="005E59BA">
      <w:pPr>
        <w:pStyle w:val="Text"/>
        <w:spacing w:line="360" w:lineRule="auto"/>
        <w:ind w:firstLine="0"/>
        <w:rPr>
          <w:rFonts w:eastAsia="Calibri"/>
          <w:sz w:val="24"/>
          <w:szCs w:val="24"/>
        </w:rPr>
      </w:pPr>
    </w:p>
    <w:p w:rsidR="005E59BA" w:rsidRPr="005E59BA" w:rsidRDefault="005E59BA" w:rsidP="005E59BA">
      <w:pPr>
        <w:pStyle w:val="Text"/>
        <w:spacing w:line="360" w:lineRule="auto"/>
        <w:ind w:firstLine="0"/>
        <w:rPr>
          <w:sz w:val="24"/>
          <w:szCs w:val="24"/>
        </w:rPr>
      </w:pPr>
      <w:r w:rsidRPr="005E59BA">
        <w:rPr>
          <w:rFonts w:eastAsia="Calibri"/>
          <w:b/>
          <w:sz w:val="24"/>
          <w:szCs w:val="24"/>
        </w:rPr>
        <w:t xml:space="preserve">Saran, </w:t>
      </w:r>
      <w:r w:rsidRPr="005E59BA">
        <w:rPr>
          <w:rFonts w:eastAsia="Calibri"/>
          <w:sz w:val="24"/>
          <w:szCs w:val="24"/>
        </w:rPr>
        <w:t xml:space="preserve">berkaitan dengan segala keterbatasan yang ada dalam penelitian ini saran penulis yang dapat diberikan untuk penelitian selanjutnya antara lain : (1) </w:t>
      </w:r>
      <w:r w:rsidRPr="005E59BA">
        <w:rPr>
          <w:rFonts w:eastAsia="Calibri"/>
          <w:sz w:val="24"/>
          <w:szCs w:val="24"/>
        </w:rPr>
        <w:lastRenderedPageBreak/>
        <w:t>Menambah indikator selain variabel spesifik perbankan misalnya variabel makro ekonomi dan industry dll. (1) Perluasan sampel penelitian untuk menangkap efek diversifikasi pendapatan bank agar lebih menyeluruh dengan manambah sampel pada Usaha Unit Syariah sebagai tambahan sampel penelitian.</w:t>
      </w:r>
    </w:p>
    <w:p w:rsidR="00A80D9A" w:rsidRDefault="00A80D9A" w:rsidP="00A80D9A">
      <w:pPr>
        <w:pStyle w:val="Ventura-Content"/>
        <w:spacing w:line="360" w:lineRule="auto"/>
        <w:rPr>
          <w:rFonts w:asciiTheme="majorBidi" w:hAnsiTheme="majorBidi" w:cstheme="majorBidi"/>
          <w:sz w:val="24"/>
          <w:lang w:val="sv-SE"/>
        </w:rPr>
      </w:pPr>
      <w:r w:rsidRPr="004A0901">
        <w:rPr>
          <w:rFonts w:asciiTheme="majorBidi" w:hAnsiTheme="majorBidi" w:cstheme="majorBidi"/>
          <w:sz w:val="24"/>
          <w:lang w:val="sv-SE"/>
        </w:rPr>
        <w:t>Berisi simpulan dengan perampatan yang meluas dari pembahasan hasil penelitian yang dituliskan dengan singkat dan jelas, menunjukkan kejelasan sumbangan temuan, pencetusan teori baru dan kemungkinan pengembangan penelitian yang bisa dilakukan kedepannya. Implikasi teoritis dan praktis, keterbatasan dan saran penelitian juga dituliskan dalam paragraf mengalir.</w:t>
      </w:r>
    </w:p>
    <w:p w:rsidR="00A80D9A" w:rsidRPr="004A0901" w:rsidRDefault="00A80D9A" w:rsidP="00A80D9A">
      <w:pPr>
        <w:pStyle w:val="Ventura-Content"/>
        <w:spacing w:line="360" w:lineRule="auto"/>
        <w:rPr>
          <w:rFonts w:asciiTheme="majorBidi" w:hAnsiTheme="majorBidi" w:cstheme="majorBidi"/>
          <w:sz w:val="24"/>
          <w:lang w:val="id-ID"/>
        </w:rPr>
      </w:pPr>
    </w:p>
    <w:p w:rsidR="00A80D9A" w:rsidRPr="004A0901" w:rsidRDefault="00A80D9A" w:rsidP="00A80D9A">
      <w:pPr>
        <w:pStyle w:val="Ventura-Heading1"/>
        <w:spacing w:line="360" w:lineRule="auto"/>
        <w:rPr>
          <w:rFonts w:asciiTheme="majorBidi" w:hAnsiTheme="majorBidi" w:cstheme="majorBidi"/>
          <w:sz w:val="24"/>
          <w:lang w:val="sv-SE"/>
        </w:rPr>
      </w:pPr>
      <w:r w:rsidRPr="004A0901">
        <w:rPr>
          <w:rFonts w:asciiTheme="majorBidi" w:hAnsiTheme="majorBidi" w:cstheme="majorBidi"/>
          <w:sz w:val="24"/>
          <w:lang w:val="sv-SE"/>
        </w:rPr>
        <w:t>UCAPAN TERIMA KASIH</w:t>
      </w:r>
    </w:p>
    <w:p w:rsidR="005E59BA" w:rsidRPr="005E59BA" w:rsidRDefault="005E59BA" w:rsidP="005E59BA">
      <w:pPr>
        <w:pStyle w:val="ListParagraph"/>
        <w:numPr>
          <w:ilvl w:val="0"/>
          <w:numId w:val="3"/>
        </w:numPr>
        <w:autoSpaceDE w:val="0"/>
        <w:autoSpaceDN w:val="0"/>
        <w:adjustRightInd w:val="0"/>
        <w:spacing w:after="0" w:line="360" w:lineRule="auto"/>
        <w:ind w:left="426" w:hanging="426"/>
        <w:jc w:val="both"/>
        <w:rPr>
          <w:rFonts w:ascii="Times New Roman" w:eastAsiaTheme="minorHAnsi" w:hAnsi="Times New Roman"/>
          <w:sz w:val="24"/>
          <w:szCs w:val="24"/>
        </w:rPr>
      </w:pPr>
      <w:r w:rsidRPr="00D676BA">
        <w:rPr>
          <w:rFonts w:ascii="Times New Roman" w:eastAsiaTheme="minorHAnsi" w:hAnsi="Times New Roman"/>
          <w:sz w:val="24"/>
          <w:szCs w:val="24"/>
        </w:rPr>
        <w:t>Keluarga tercinta Pudji Hatmiko, S.Sos., Hj Nurul Haq Ramli, Arma Argianata, ST., Astri Carine dan Dr. A. Djamaluddin Karim M.Si., Nadhifatun, S.Sos</w:t>
      </w:r>
      <w:r>
        <w:rPr>
          <w:rFonts w:ascii="Times New Roman" w:eastAsiaTheme="minorHAnsi" w:hAnsi="Times New Roman"/>
          <w:sz w:val="24"/>
          <w:szCs w:val="24"/>
        </w:rPr>
        <w:t xml:space="preserve">., Mbah Hanifah dan Mbah Sufiyatun </w:t>
      </w:r>
      <w:r w:rsidRPr="00D676BA">
        <w:rPr>
          <w:rFonts w:ascii="Times New Roman" w:eastAsiaTheme="minorHAnsi" w:hAnsi="Times New Roman"/>
          <w:sz w:val="24"/>
          <w:szCs w:val="24"/>
        </w:rPr>
        <w:t>yang telah memberikan dukungan secara moril dan materiil.</w:t>
      </w:r>
    </w:p>
    <w:p w:rsidR="005E59BA" w:rsidRPr="005E59BA" w:rsidRDefault="005E59BA" w:rsidP="005E59BA">
      <w:pPr>
        <w:pStyle w:val="ListParagraph"/>
        <w:numPr>
          <w:ilvl w:val="0"/>
          <w:numId w:val="3"/>
        </w:numPr>
        <w:autoSpaceDE w:val="0"/>
        <w:autoSpaceDN w:val="0"/>
        <w:adjustRightInd w:val="0"/>
        <w:spacing w:after="0" w:line="360" w:lineRule="auto"/>
        <w:ind w:left="426" w:hanging="426"/>
        <w:jc w:val="both"/>
        <w:rPr>
          <w:rFonts w:ascii="Times New Roman" w:eastAsiaTheme="minorHAnsi" w:hAnsi="Times New Roman"/>
          <w:sz w:val="24"/>
          <w:szCs w:val="24"/>
        </w:rPr>
      </w:pPr>
      <w:r w:rsidRPr="005E59BA">
        <w:rPr>
          <w:rFonts w:ascii="Times New Roman" w:eastAsiaTheme="minorHAnsi" w:hAnsi="Times New Roman"/>
          <w:sz w:val="24"/>
          <w:szCs w:val="24"/>
        </w:rPr>
        <w:t xml:space="preserve">Keluarga kecil tercinta Fela Mufidah, S. Farm., Apt., Rengganis Wilis, Aminullah Estu yang telah </w:t>
      </w:r>
      <w:r w:rsidRPr="005E59BA">
        <w:rPr>
          <w:rFonts w:ascii="Times New Roman" w:eastAsiaTheme="minorHAnsi" w:hAnsi="Times New Roman"/>
          <w:sz w:val="24"/>
          <w:szCs w:val="24"/>
        </w:rPr>
        <w:lastRenderedPageBreak/>
        <w:t>memberikan dukungan, kesempatan dan cinta.</w:t>
      </w:r>
    </w:p>
    <w:p w:rsidR="005E59BA" w:rsidRPr="005E59BA" w:rsidRDefault="005E59BA" w:rsidP="005E59BA">
      <w:pPr>
        <w:pStyle w:val="ListParagraph"/>
        <w:numPr>
          <w:ilvl w:val="0"/>
          <w:numId w:val="3"/>
        </w:numPr>
        <w:autoSpaceDE w:val="0"/>
        <w:autoSpaceDN w:val="0"/>
        <w:adjustRightInd w:val="0"/>
        <w:spacing w:after="0" w:line="360" w:lineRule="auto"/>
        <w:ind w:left="426" w:hanging="426"/>
        <w:jc w:val="both"/>
        <w:rPr>
          <w:rFonts w:ascii="Times New Roman" w:eastAsiaTheme="minorHAnsi" w:hAnsi="Times New Roman"/>
          <w:sz w:val="24"/>
          <w:szCs w:val="24"/>
        </w:rPr>
      </w:pPr>
      <w:r w:rsidRPr="005E59BA">
        <w:rPr>
          <w:rFonts w:ascii="Times New Roman" w:eastAsiaTheme="minorHAnsi" w:hAnsi="Times New Roman"/>
          <w:sz w:val="24"/>
          <w:szCs w:val="24"/>
        </w:rPr>
        <w:t>Keluarga besar Khartaman, SH., Fatikha Anugraini, SH., Fiqih Dzikrullah SAP, Dwi Putri Novitasari, SE, Khuroini Sukmaningdari, S.Ked. dan Mak Iyah yang telah memberikan dukungan secara moril dan materiil.</w:t>
      </w:r>
    </w:p>
    <w:p w:rsidR="00A80D9A" w:rsidRPr="00A80D9A" w:rsidRDefault="00A80D9A" w:rsidP="00A80D9A">
      <w:pPr>
        <w:widowControl w:val="0"/>
        <w:spacing w:after="0" w:line="360" w:lineRule="auto"/>
        <w:jc w:val="both"/>
        <w:rPr>
          <w:rFonts w:ascii="Times New Roman" w:eastAsia="Times New Roman" w:hAnsi="Times New Roman" w:cs="Times New Roman"/>
          <w:b/>
          <w:caps/>
          <w:sz w:val="24"/>
          <w:szCs w:val="24"/>
          <w:lang w:val="sv-SE"/>
        </w:rPr>
      </w:pPr>
      <w:r w:rsidRPr="00A80D9A">
        <w:rPr>
          <w:rFonts w:ascii="Times New Roman" w:eastAsia="Times New Roman" w:hAnsi="Times New Roman" w:cs="Times New Roman"/>
          <w:b/>
          <w:caps/>
          <w:sz w:val="24"/>
          <w:szCs w:val="24"/>
          <w:lang w:val="sv-SE"/>
        </w:rPr>
        <w:t>daftar pustaka</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Acharya, V., Hasan, I. and Saunders, A. .2006. </w:t>
      </w:r>
      <w:r w:rsidRPr="005E59BA">
        <w:rPr>
          <w:rFonts w:ascii="Times New Roman" w:hAnsi="Times New Roman" w:cs="Times New Roman"/>
          <w:i/>
          <w:sz w:val="24"/>
          <w:szCs w:val="24"/>
        </w:rPr>
        <w:t>Should Banks Be Diversified? Evidence from Individual Bank Loan Portfolios.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The Journal of Business</w:t>
      </w:r>
      <w:r w:rsidRPr="005E59BA">
        <w:rPr>
          <w:rFonts w:ascii="Times New Roman" w:hAnsi="Times New Roman" w:cs="Times New Roman"/>
          <w:sz w:val="24"/>
          <w:szCs w:val="24"/>
        </w:rPr>
        <w:t>, 79(3), pp. 1355–1412.</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Ayuso, J., Pérez, D. and Saurina, J. 2004. </w:t>
      </w:r>
      <w:r w:rsidRPr="005E59BA">
        <w:rPr>
          <w:rFonts w:ascii="Times New Roman" w:hAnsi="Times New Roman" w:cs="Times New Roman"/>
          <w:i/>
          <w:sz w:val="24"/>
          <w:szCs w:val="24"/>
        </w:rPr>
        <w:t>Are capital buffers pro-cyclical? Evidence from Spanish panel data</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Financial Intermediation</w:t>
      </w:r>
      <w:r w:rsidRPr="005E59BA">
        <w:rPr>
          <w:rFonts w:ascii="Times New Roman" w:hAnsi="Times New Roman" w:cs="Times New Roman"/>
          <w:sz w:val="24"/>
          <w:szCs w:val="24"/>
        </w:rPr>
        <w:t>, Vol. 13, pp. 249–264.</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Bank Indonesia. </w:t>
      </w:r>
      <w:r w:rsidRPr="005E59BA">
        <w:rPr>
          <w:rFonts w:ascii="Times New Roman" w:hAnsi="Times New Roman" w:cs="Times New Roman"/>
          <w:i/>
          <w:sz w:val="24"/>
          <w:szCs w:val="24"/>
          <w:lang w:val="sv-SE"/>
        </w:rPr>
        <w:t>Laporan Perekonomian Indonesia</w:t>
      </w:r>
      <w:r w:rsidRPr="005E59BA">
        <w:rPr>
          <w:rFonts w:ascii="Times New Roman" w:hAnsi="Times New Roman" w:cs="Times New Roman"/>
          <w:sz w:val="24"/>
          <w:szCs w:val="24"/>
          <w:lang w:val="sv-SE"/>
        </w:rPr>
        <w:t xml:space="preserve">. Jakarta : Available online at </w:t>
      </w:r>
      <w:hyperlink r:id="rId15" w:history="1">
        <w:r w:rsidRPr="005E59BA">
          <w:rPr>
            <w:rStyle w:val="Hyperlink"/>
            <w:rFonts w:ascii="Times New Roman" w:hAnsi="Times New Roman" w:cs="Times New Roman"/>
            <w:sz w:val="24"/>
            <w:szCs w:val="24"/>
            <w:lang w:val="sv-SE"/>
          </w:rPr>
          <w:t>www.bi.go.id</w:t>
        </w:r>
      </w:hyperlink>
      <w:r w:rsidRPr="005E59BA">
        <w:rPr>
          <w:rFonts w:ascii="Times New Roman" w:hAnsi="Times New Roman" w:cs="Times New Roman"/>
          <w:sz w:val="24"/>
          <w:szCs w:val="24"/>
          <w:lang w:val="sv-SE"/>
        </w:rPr>
        <w:t xml:space="preserve">. </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Baek, Seungho., Lee, Kwan-yong., Lee, Wan-lee., Mohanty, Sunil. 2018. </w:t>
      </w:r>
      <w:r w:rsidRPr="005E59BA">
        <w:rPr>
          <w:rFonts w:ascii="Times New Roman" w:hAnsi="Times New Roman" w:cs="Times New Roman"/>
          <w:i/>
          <w:sz w:val="24"/>
          <w:szCs w:val="24"/>
        </w:rPr>
        <w:t>Diversification in Korean Banking Business: Is Non Interest Income a Financial Savior?.</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Institute for Financial Management and Research</w:t>
      </w:r>
      <w:r w:rsidRPr="005E59BA">
        <w:rPr>
          <w:rFonts w:ascii="Times New Roman" w:hAnsi="Times New Roman" w:cs="Times New Roman"/>
          <w:sz w:val="24"/>
          <w:szCs w:val="24"/>
        </w:rPr>
        <w:t xml:space="preserve"> Sage </w:t>
      </w:r>
      <w:r w:rsidRPr="005E59BA">
        <w:rPr>
          <w:rFonts w:ascii="Times New Roman" w:hAnsi="Times New Roman" w:cs="Times New Roman"/>
          <w:i/>
          <w:sz w:val="24"/>
          <w:szCs w:val="24"/>
        </w:rPr>
        <w:t xml:space="preserve">Publication, </w:t>
      </w:r>
      <w:r w:rsidRPr="005E59BA">
        <w:rPr>
          <w:rFonts w:ascii="Times New Roman" w:hAnsi="Times New Roman" w:cs="Times New Roman"/>
          <w:sz w:val="24"/>
          <w:szCs w:val="24"/>
        </w:rPr>
        <w:t>17(3S), pp. 299S-326S.</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Berger, A., Hasan, I. and Zhou, M. 2010. </w:t>
      </w:r>
      <w:r w:rsidRPr="005E59BA">
        <w:rPr>
          <w:rFonts w:ascii="Times New Roman" w:hAnsi="Times New Roman" w:cs="Times New Roman"/>
          <w:i/>
          <w:sz w:val="24"/>
          <w:szCs w:val="24"/>
        </w:rPr>
        <w:t>The effects of focus versus diversification on bank performance: Evidence from Chinese banks.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34(7), pp. 1417–1435.</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Berger, A.N. and Bouwman, C.H. (2013), “How does Capital affect bank performance during financial crises?”, Journal of Financial Economics, Vol. 109 No. 1, pp. 146-176.</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Berly Martawardaya. 2014. </w:t>
      </w:r>
      <w:hyperlink r:id="rId16" w:history="1">
        <w:r w:rsidRPr="005E59BA">
          <w:rPr>
            <w:rStyle w:val="Hyperlink"/>
            <w:rFonts w:ascii="Times New Roman" w:hAnsi="Times New Roman" w:cs="Times New Roman"/>
            <w:sz w:val="24"/>
            <w:szCs w:val="24"/>
            <w:lang w:val="sv-SE"/>
          </w:rPr>
          <w:t>www.surabaya.tribunnews.com</w:t>
        </w:r>
      </w:hyperlink>
      <w:r w:rsidRPr="005E59BA">
        <w:rPr>
          <w:rFonts w:ascii="Times New Roman" w:hAnsi="Times New Roman" w:cs="Times New Roman"/>
          <w:sz w:val="24"/>
          <w:szCs w:val="24"/>
          <w:lang w:val="sv-SE"/>
        </w:rPr>
        <w:t xml:space="preserve"> (di akses 25 Februari).</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lastRenderedPageBreak/>
        <w:t>Bitar, M., Saad, W. and Benlemlih, M. (2016), “Bank risk and performance in the MENA region: the importance of Capital requirements”, Economic Systems, Vol. 40 No. 3, pp. 398-421.</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Carvallo, O., Kasman, A. and Kontbay-Busun, S. 2015. </w:t>
      </w:r>
      <w:r w:rsidRPr="005E59BA">
        <w:rPr>
          <w:rFonts w:ascii="Times New Roman" w:hAnsi="Times New Roman" w:cs="Times New Roman"/>
          <w:i/>
          <w:sz w:val="24"/>
          <w:szCs w:val="24"/>
        </w:rPr>
        <w:t>The Latin American bank capital buffers and business cycle: Are they pro-cyclical?</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International Financial Markets,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Institutions and Money</w:t>
      </w:r>
      <w:r w:rsidRPr="005E59BA">
        <w:rPr>
          <w:rFonts w:ascii="Times New Roman" w:hAnsi="Times New Roman" w:cs="Times New Roman"/>
          <w:sz w:val="24"/>
          <w:szCs w:val="24"/>
        </w:rPr>
        <w:t>, Vol. 36, pp. 148–60.</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Demirgüç-Kunt, A. and Huizinga, H. 2000. </w:t>
      </w:r>
      <w:r w:rsidRPr="005E59BA">
        <w:rPr>
          <w:rFonts w:ascii="Times New Roman" w:hAnsi="Times New Roman" w:cs="Times New Roman"/>
          <w:i/>
          <w:sz w:val="24"/>
          <w:szCs w:val="24"/>
        </w:rPr>
        <w:t>Financial structure and bank profitability</w:t>
      </w:r>
      <w:r w:rsidRPr="005E59BA">
        <w:rPr>
          <w:rFonts w:ascii="Times New Roman" w:hAnsi="Times New Roman" w:cs="Times New Roman"/>
          <w:sz w:val="24"/>
          <w:szCs w:val="24"/>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Doan, Ahn-tuan, Lin, Kun-li, Doong, Shuh-chyi. 2017.</w:t>
      </w:r>
      <w:r w:rsidRPr="005E59BA">
        <w:rPr>
          <w:rFonts w:ascii="Times New Roman" w:hAnsi="Times New Roman" w:cs="Times New Roman"/>
          <w:i/>
          <w:sz w:val="24"/>
          <w:szCs w:val="24"/>
        </w:rPr>
        <w:t xml:space="preserve"> </w:t>
      </w:r>
      <w:r w:rsidRPr="005E59BA">
        <w:rPr>
          <w:rFonts w:ascii="Times New Roman" w:hAnsi="Times New Roman" w:cs="Times New Roman"/>
          <w:bCs/>
          <w:i/>
          <w:sz w:val="24"/>
          <w:szCs w:val="24"/>
        </w:rPr>
        <w:t>What drives bank efficiency? The interaction of bank income diversification and ownership</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International Review of Economics and Finance</w:t>
      </w:r>
      <w:r w:rsidRPr="005E59BA">
        <w:rPr>
          <w:rFonts w:ascii="Times New Roman" w:hAnsi="Times New Roman" w:cs="Times New Roman"/>
          <w:sz w:val="24"/>
          <w:szCs w:val="24"/>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Elsas, R., Hackethal, A. and Holzhäuser, M. 2010. </w:t>
      </w:r>
      <w:r w:rsidRPr="005E59BA">
        <w:rPr>
          <w:rFonts w:ascii="Times New Roman" w:hAnsi="Times New Roman" w:cs="Times New Roman"/>
          <w:i/>
          <w:sz w:val="24"/>
          <w:szCs w:val="24"/>
        </w:rPr>
        <w:t xml:space="preserve">The anatomy of bank diversification,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Elsevier B.V., 34(6), pp. 1274–1287.</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Fonseca, A.R. and González, F. (2010), “How bank capital buffers vary across countries: The influence of cost of deposits, market power and bank regulation”,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Vol. 34 No. 4, pp. 892–902.</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García-Suaza, A.F., Gómez-González, J.E., Pabón, A.M. and Tenjo-Galarza, F. (2012), “The cyclical behavior of bank capital buffers in an emerging economy: Size does matter”, </w:t>
      </w:r>
      <w:r w:rsidRPr="005E59BA">
        <w:rPr>
          <w:rFonts w:ascii="Times New Roman" w:hAnsi="Times New Roman" w:cs="Times New Roman"/>
          <w:i/>
          <w:iCs/>
          <w:sz w:val="24"/>
          <w:szCs w:val="24"/>
        </w:rPr>
        <w:t>Economic</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Modelling</w:t>
      </w:r>
      <w:r w:rsidRPr="005E59BA">
        <w:rPr>
          <w:rFonts w:ascii="Times New Roman" w:hAnsi="Times New Roman" w:cs="Times New Roman"/>
          <w:sz w:val="24"/>
          <w:szCs w:val="24"/>
        </w:rPr>
        <w:t>, Vol. 29 No. 5, pp. 1612–1617..</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Goddard, J., Liu, H., Molyneux, P. and Wilson, J.O. 2013. </w:t>
      </w:r>
      <w:r w:rsidRPr="005E59BA">
        <w:rPr>
          <w:rFonts w:ascii="Times New Roman" w:hAnsi="Times New Roman" w:cs="Times New Roman"/>
          <w:i/>
          <w:sz w:val="24"/>
          <w:szCs w:val="24"/>
        </w:rPr>
        <w:t>Do bank profits converge?, European Financial Management</w:t>
      </w:r>
      <w:r w:rsidRPr="005E59BA">
        <w:rPr>
          <w:rFonts w:ascii="Times New Roman" w:hAnsi="Times New Roman" w:cs="Times New Roman"/>
          <w:sz w:val="24"/>
          <w:szCs w:val="24"/>
        </w:rPr>
        <w:t>, Vol. 19 No. 2, pp. 345-365.</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Hitt, A. Michael, Ireland R. Duane, Hoskisson, Robert. E. 2017. </w:t>
      </w:r>
      <w:r w:rsidRPr="005E59BA">
        <w:rPr>
          <w:rFonts w:ascii="Times New Roman" w:hAnsi="Times New Roman" w:cs="Times New Roman"/>
          <w:i/>
          <w:sz w:val="24"/>
          <w:szCs w:val="24"/>
        </w:rPr>
        <w:t>Strategic Management Competitiveness &amp; Globalization</w:t>
      </w:r>
      <w:r w:rsidRPr="005E59BA">
        <w:rPr>
          <w:rFonts w:ascii="Times New Roman" w:hAnsi="Times New Roman" w:cs="Times New Roman"/>
          <w:sz w:val="24"/>
          <w:szCs w:val="24"/>
        </w:rPr>
        <w:t>. USA : Cangage Learning.</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lastRenderedPageBreak/>
        <w:t xml:space="preserve">Huang, X. and Xiong, Q. (2015), “Bank capital buffer decisions under macroeconomic fluctuations: Evidence for the banking industry of China”, </w:t>
      </w:r>
      <w:r w:rsidRPr="005E59BA">
        <w:rPr>
          <w:rFonts w:ascii="Times New Roman" w:hAnsi="Times New Roman" w:cs="Times New Roman"/>
          <w:i/>
          <w:iCs/>
          <w:sz w:val="24"/>
          <w:szCs w:val="24"/>
        </w:rPr>
        <w:t>International Review of Economics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and Finance</w:t>
      </w:r>
      <w:r w:rsidRPr="005E59BA">
        <w:rPr>
          <w:rFonts w:ascii="Times New Roman" w:hAnsi="Times New Roman" w:cs="Times New Roman"/>
          <w:sz w:val="24"/>
          <w:szCs w:val="24"/>
        </w:rPr>
        <w:t>, Vol. 36, pp. 30–39</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Iannotta, G., Nocera, G. &amp; Sironi, A. 2007. </w:t>
      </w:r>
      <w:r w:rsidRPr="005E59BA">
        <w:rPr>
          <w:rFonts w:ascii="Times New Roman" w:hAnsi="Times New Roman" w:cs="Times New Roman"/>
          <w:i/>
          <w:sz w:val="24"/>
          <w:szCs w:val="24"/>
        </w:rPr>
        <w:t>Ownership structure, risk and performance in the European banking industry</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 xml:space="preserve">Journal of Banking &amp; Finance, </w:t>
      </w:r>
      <w:r w:rsidRPr="005E59BA">
        <w:rPr>
          <w:rFonts w:ascii="Times New Roman" w:hAnsi="Times New Roman" w:cs="Times New Roman"/>
          <w:sz w:val="24"/>
          <w:szCs w:val="24"/>
        </w:rPr>
        <w:t>31, 2127–2149.</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Ikatan Akuntansi Indonesia. 2007. </w:t>
      </w:r>
      <w:r w:rsidRPr="005E59BA">
        <w:rPr>
          <w:rFonts w:ascii="Times New Roman" w:hAnsi="Times New Roman" w:cs="Times New Roman"/>
          <w:i/>
          <w:sz w:val="24"/>
          <w:szCs w:val="24"/>
        </w:rPr>
        <w:t>Standar Akuntansi Keuangan</w:t>
      </w:r>
      <w:r w:rsidRPr="005E59BA">
        <w:rPr>
          <w:rFonts w:ascii="Times New Roman" w:hAnsi="Times New Roman" w:cs="Times New Roman"/>
          <w:i/>
          <w:sz w:val="24"/>
          <w:szCs w:val="24"/>
          <w:lang w:val="sv-SE"/>
        </w:rPr>
        <w:t>.</w:t>
      </w:r>
      <w:r w:rsidRPr="005E59BA">
        <w:rPr>
          <w:rFonts w:ascii="Times New Roman" w:hAnsi="Times New Roman" w:cs="Times New Roman"/>
          <w:sz w:val="24"/>
          <w:szCs w:val="24"/>
          <w:lang w:val="sv-SE"/>
        </w:rPr>
        <w:t xml:space="preserve"> Jakarta : Salemba Empat. </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Jokipii, T. and Milne, A. 2008. </w:t>
      </w:r>
      <w:r w:rsidRPr="005E59BA">
        <w:rPr>
          <w:rFonts w:ascii="Times New Roman" w:hAnsi="Times New Roman" w:cs="Times New Roman"/>
          <w:i/>
          <w:sz w:val="24"/>
          <w:szCs w:val="24"/>
        </w:rPr>
        <w:t>The cyclical behaviour of European bank capital buffers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Vol. 32, pp. 1440–1451.</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Kemdikbud. </w:t>
      </w:r>
      <w:r w:rsidRPr="005E59BA">
        <w:rPr>
          <w:rFonts w:ascii="Times New Roman" w:hAnsi="Times New Roman" w:cs="Times New Roman"/>
          <w:i/>
          <w:sz w:val="24"/>
          <w:szCs w:val="24"/>
          <w:lang w:val="sv-SE"/>
        </w:rPr>
        <w:t>Kamus Besar Bahasa Indonesia</w:t>
      </w:r>
      <w:r w:rsidRPr="005E59BA">
        <w:rPr>
          <w:rFonts w:ascii="Times New Roman" w:hAnsi="Times New Roman" w:cs="Times New Roman"/>
          <w:sz w:val="24"/>
          <w:szCs w:val="24"/>
          <w:lang w:val="sv-SE"/>
        </w:rPr>
        <w:t xml:space="preserve">. Jakarta : Available online at </w:t>
      </w:r>
      <w:hyperlink r:id="rId17" w:history="1">
        <w:r w:rsidRPr="005E59BA">
          <w:rPr>
            <w:rStyle w:val="Hyperlink"/>
            <w:rFonts w:ascii="Times New Roman" w:hAnsi="Times New Roman" w:cs="Times New Roman"/>
            <w:sz w:val="24"/>
            <w:szCs w:val="24"/>
            <w:lang w:val="sv-SE"/>
          </w:rPr>
          <w:t>www.kbbi.kemdikbud.go.id</w:t>
        </w:r>
      </w:hyperlink>
      <w:r w:rsidRPr="005E59BA">
        <w:rPr>
          <w:rFonts w:ascii="Times New Roman" w:hAnsi="Times New Roman" w:cs="Times New Roman"/>
          <w:sz w:val="24"/>
          <w:szCs w:val="24"/>
          <w:lang w:val="sv-SE"/>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Kasmir. 2012. </w:t>
      </w:r>
      <w:r w:rsidRPr="005E59BA">
        <w:rPr>
          <w:rFonts w:ascii="Times New Roman" w:hAnsi="Times New Roman" w:cs="Times New Roman"/>
          <w:i/>
          <w:sz w:val="24"/>
          <w:szCs w:val="24"/>
        </w:rPr>
        <w:t>Bank dan Lembaga Keuangan Lainnya</w:t>
      </w:r>
      <w:r w:rsidRPr="005E59BA">
        <w:rPr>
          <w:rFonts w:ascii="Times New Roman" w:hAnsi="Times New Roman" w:cs="Times New Roman"/>
          <w:i/>
          <w:sz w:val="24"/>
          <w:szCs w:val="24"/>
          <w:lang w:val="sv-SE"/>
        </w:rPr>
        <w:t>.</w:t>
      </w:r>
      <w:r w:rsidRPr="005E59BA">
        <w:rPr>
          <w:rFonts w:ascii="Times New Roman" w:hAnsi="Times New Roman" w:cs="Times New Roman"/>
          <w:sz w:val="24"/>
          <w:szCs w:val="24"/>
          <w:lang w:val="sv-SE"/>
        </w:rPr>
        <w:t xml:space="preserve"> Jakarta : PT Raja Grafindo.</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Kolade, Sunday., Adesina. &amp; Mwamba, John., Muteba. 2018. </w:t>
      </w:r>
      <w:r w:rsidRPr="005E59BA">
        <w:rPr>
          <w:rFonts w:ascii="Times New Roman" w:hAnsi="Times New Roman" w:cs="Times New Roman"/>
          <w:bCs/>
          <w:i/>
          <w:sz w:val="24"/>
          <w:szCs w:val="24"/>
        </w:rPr>
        <w:t>Linking bank regulatory capital buffer to business cycle fluctuations: do revenue diversification, market power and cost of funding matter?</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Emerald Insight.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Otoritas Jasa Keuangan, </w:t>
      </w:r>
      <w:r w:rsidRPr="005E59BA">
        <w:rPr>
          <w:rFonts w:ascii="Times New Roman" w:hAnsi="Times New Roman" w:cs="Times New Roman"/>
          <w:i/>
          <w:sz w:val="24"/>
          <w:szCs w:val="24"/>
          <w:lang w:val="sv-SE"/>
        </w:rPr>
        <w:t>Statistik Perbankan Syariah</w:t>
      </w:r>
      <w:r w:rsidRPr="005E59BA">
        <w:rPr>
          <w:rFonts w:ascii="Times New Roman" w:hAnsi="Times New Roman" w:cs="Times New Roman"/>
          <w:sz w:val="24"/>
          <w:szCs w:val="24"/>
          <w:lang w:val="sv-SE"/>
        </w:rPr>
        <w:t xml:space="preserve">. Jakarta : Available online at </w:t>
      </w:r>
      <w:hyperlink r:id="rId18" w:history="1">
        <w:r w:rsidRPr="005E59BA">
          <w:rPr>
            <w:rStyle w:val="Hyperlink"/>
            <w:rFonts w:ascii="Times New Roman" w:hAnsi="Times New Roman" w:cs="Times New Roman"/>
            <w:sz w:val="24"/>
            <w:szCs w:val="24"/>
            <w:lang w:val="sv-SE"/>
          </w:rPr>
          <w:t>www.ojk.go.id</w:t>
        </w:r>
      </w:hyperlink>
      <w:r w:rsidRPr="005E59BA">
        <w:rPr>
          <w:rFonts w:ascii="Times New Roman" w:hAnsi="Times New Roman" w:cs="Times New Roman"/>
          <w:sz w:val="24"/>
          <w:szCs w:val="24"/>
          <w:lang w:val="sv-SE"/>
        </w:rPr>
        <w:t xml:space="preserve">. </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Majumder, C., Tacneng, R. and Tarazi, A. 2014. </w:t>
      </w:r>
      <w:r w:rsidRPr="005E59BA">
        <w:rPr>
          <w:rFonts w:ascii="Times New Roman" w:hAnsi="Times New Roman" w:cs="Times New Roman"/>
          <w:i/>
          <w:sz w:val="24"/>
          <w:szCs w:val="24"/>
        </w:rPr>
        <w:t>Is bank income diversification beneficial? Evidence from an emerging economy</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International Financial Markets, Institutions and Money</w:t>
      </w:r>
      <w:r w:rsidRPr="005E59BA">
        <w:rPr>
          <w:rFonts w:ascii="Times New Roman" w:hAnsi="Times New Roman" w:cs="Times New Roman"/>
          <w:sz w:val="24"/>
          <w:szCs w:val="24"/>
        </w:rPr>
        <w:t>, 31, pp. 97–126.</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Meslier, Tofael, Hossain., &amp; Li, Xiaojing. 2018. </w:t>
      </w:r>
      <w:r w:rsidRPr="005E59BA">
        <w:rPr>
          <w:rFonts w:ascii="Times New Roman" w:hAnsi="Times New Roman" w:cs="Times New Roman"/>
          <w:i/>
          <w:sz w:val="24"/>
          <w:szCs w:val="24"/>
        </w:rPr>
        <w:t>Bank Risk and Performance in an Emerging Market Setting: The Case of Bangladesh</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Economics Financial and Administrative Science</w:t>
      </w:r>
      <w:r w:rsidRPr="005E59BA">
        <w:rPr>
          <w:rFonts w:ascii="Times New Roman" w:hAnsi="Times New Roman" w:cs="Times New Roman"/>
          <w:sz w:val="24"/>
          <w:szCs w:val="24"/>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lastRenderedPageBreak/>
        <w:t xml:space="preserve">Mercieca, S., Schaeck, K. and Wolfe, S. (2007) ‘Small European banks: Benefits from diversification?’,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31(7), pp. 1975–1998.</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Sharma, Shweta., Anand .2018. </w:t>
      </w:r>
      <w:r w:rsidRPr="005E59BA">
        <w:rPr>
          <w:rFonts w:ascii="Times New Roman" w:hAnsi="Times New Roman" w:cs="Times New Roman"/>
          <w:i/>
          <w:sz w:val="24"/>
          <w:szCs w:val="24"/>
        </w:rPr>
        <w:t>Income Diversification and Bank Performance: Evidance from BRICS Nations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 xml:space="preserve">Journal of </w:t>
      </w:r>
      <w:r w:rsidRPr="005E59BA">
        <w:rPr>
          <w:rFonts w:ascii="Times New Roman" w:hAnsi="Times New Roman" w:cs="Times New Roman"/>
          <w:i/>
          <w:sz w:val="24"/>
          <w:szCs w:val="24"/>
        </w:rPr>
        <w:t>Productivity and Performance Management</w:t>
      </w:r>
      <w:r w:rsidRPr="005E59BA">
        <w:rPr>
          <w:rFonts w:ascii="Times New Roman" w:hAnsi="Times New Roman" w:cs="Times New Roman"/>
          <w:sz w:val="24"/>
          <w:szCs w:val="24"/>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Shim, J. .2013. </w:t>
      </w:r>
      <w:r w:rsidRPr="005E59BA">
        <w:rPr>
          <w:rFonts w:ascii="Times New Roman" w:hAnsi="Times New Roman" w:cs="Times New Roman"/>
          <w:i/>
          <w:sz w:val="24"/>
          <w:szCs w:val="24"/>
        </w:rPr>
        <w:t>Bank capital buffer and portfolio risk: The influence of business cycle and revenue diversification</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Banking and Finance</w:t>
      </w:r>
      <w:r>
        <w:rPr>
          <w:rFonts w:ascii="Times New Roman" w:hAnsi="Times New Roman" w:cs="Times New Roman"/>
          <w:sz w:val="24"/>
          <w:szCs w:val="24"/>
        </w:rPr>
        <w:t>, Vol. 37 Vol. 3, pp. 761–772</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Stiroh, K. J. and Rumble, A. 2006. </w:t>
      </w:r>
      <w:r w:rsidRPr="005E59BA">
        <w:rPr>
          <w:rFonts w:ascii="Times New Roman" w:hAnsi="Times New Roman" w:cs="Times New Roman"/>
          <w:i/>
          <w:sz w:val="24"/>
          <w:szCs w:val="24"/>
        </w:rPr>
        <w:t>The dark side of diversification: The case of US financial holding companies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30(8), pp. 2131–2161.</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Stolz, S. and Wedow, M. 2011. </w:t>
      </w:r>
      <w:r w:rsidRPr="005E59BA">
        <w:rPr>
          <w:rFonts w:ascii="Times New Roman" w:hAnsi="Times New Roman" w:cs="Times New Roman"/>
          <w:i/>
          <w:sz w:val="24"/>
          <w:szCs w:val="24"/>
        </w:rPr>
        <w:t>Banks regulatory capital buffer and the business cycle: Evidence for Germany</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Financial Stability</w:t>
      </w:r>
      <w:r w:rsidRPr="005E59BA">
        <w:rPr>
          <w:rFonts w:ascii="Times New Roman" w:hAnsi="Times New Roman" w:cs="Times New Roman"/>
          <w:sz w:val="24"/>
          <w:szCs w:val="24"/>
        </w:rPr>
        <w:t>, Vol. 7, pp. 98–110.</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Sianipar, A. S.</w:t>
      </w:r>
      <w:r w:rsidRPr="005E59BA">
        <w:rPr>
          <w:rFonts w:ascii="Times New Roman" w:hAnsi="Times New Roman" w:cs="Times New Roman"/>
          <w:sz w:val="24"/>
          <w:szCs w:val="24"/>
          <w:lang w:val="sv-SE"/>
        </w:rPr>
        <w:t xml:space="preserve"> 2015. </w:t>
      </w:r>
      <w:r w:rsidRPr="005E59BA">
        <w:rPr>
          <w:rFonts w:ascii="Times New Roman" w:hAnsi="Times New Roman" w:cs="Times New Roman"/>
          <w:i/>
          <w:sz w:val="24"/>
          <w:szCs w:val="24"/>
        </w:rPr>
        <w:t>Pengaruh Diversifikasi Pendapatan Terhadap Kinerja Bank</w:t>
      </w:r>
      <w:r w:rsidRPr="005E59BA">
        <w:rPr>
          <w:rFonts w:ascii="Times New Roman" w:hAnsi="Times New Roman" w:cs="Times New Roman"/>
          <w:i/>
          <w:sz w:val="24"/>
          <w:szCs w:val="24"/>
          <w:lang w:val="sv-SE"/>
        </w:rPr>
        <w:t xml:space="preserve">. </w:t>
      </w:r>
      <w:r w:rsidRPr="005E59BA">
        <w:rPr>
          <w:rFonts w:ascii="Times New Roman" w:hAnsi="Times New Roman" w:cs="Times New Roman"/>
          <w:i/>
          <w:sz w:val="24"/>
          <w:szCs w:val="24"/>
        </w:rPr>
        <w:t>Siasat Bisnis</w:t>
      </w:r>
      <w:r w:rsidRPr="005E59BA">
        <w:rPr>
          <w:rFonts w:ascii="Times New Roman" w:hAnsi="Times New Roman" w:cs="Times New Roman"/>
          <w:sz w:val="24"/>
          <w:szCs w:val="24"/>
        </w:rPr>
        <w:t>, Vol 19 No 1</w:t>
      </w:r>
      <w:r w:rsidRPr="005E59BA">
        <w:rPr>
          <w:rFonts w:ascii="Times New Roman" w:hAnsi="Times New Roman" w:cs="Times New Roman"/>
          <w:sz w:val="24"/>
          <w:szCs w:val="24"/>
          <w:lang w:val="sv-SE"/>
        </w:rPr>
        <w:t>.</w:t>
      </w:r>
    </w:p>
    <w:p w:rsidR="005E59BA" w:rsidRP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rPr>
      </w:pPr>
      <w:r w:rsidRPr="005E59BA">
        <w:rPr>
          <w:rFonts w:ascii="Times New Roman" w:hAnsi="Times New Roman" w:cs="Times New Roman"/>
          <w:sz w:val="24"/>
          <w:szCs w:val="24"/>
        </w:rPr>
        <w:t xml:space="preserve">Williams, B. and Prather, L. 2010. </w:t>
      </w:r>
      <w:r w:rsidRPr="005E59BA">
        <w:rPr>
          <w:rFonts w:ascii="Times New Roman" w:hAnsi="Times New Roman" w:cs="Times New Roman"/>
          <w:i/>
          <w:sz w:val="24"/>
          <w:szCs w:val="24"/>
        </w:rPr>
        <w:t>Article information : Bank risk and return: the impact of bank non-interest income</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International Journal of Managerial Finance</w:t>
      </w:r>
      <w:r w:rsidRPr="005E59BA">
        <w:rPr>
          <w:rFonts w:ascii="Times New Roman" w:hAnsi="Times New Roman" w:cs="Times New Roman"/>
          <w:sz w:val="24"/>
          <w:szCs w:val="24"/>
        </w:rPr>
        <w:t>, 6(3), pp. 220–224.</w:t>
      </w:r>
    </w:p>
    <w:p w:rsidR="005E59BA" w:rsidRPr="005E59BA" w:rsidRDefault="005E59BA" w:rsidP="005E59BA">
      <w:pPr>
        <w:widowControl w:val="0"/>
        <w:spacing w:after="0" w:line="36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  Zheng, C., Rahman, M., Begum, M. and Ashraf, B. (2017), “Capital regulation, the cost of financial intermediation and bank profitability: evidence from Bangladesh”, Journal of Risk and Financial Management, Vol. 10 No. 2, p. 9</w:t>
      </w:r>
    </w:p>
    <w:sectPr w:rsidR="005E59BA" w:rsidRPr="005E59BA" w:rsidSect="0033795E">
      <w:type w:val="continuous"/>
      <w:pgSz w:w="11907" w:h="16839" w:code="9"/>
      <w:pgMar w:top="1528" w:right="1440" w:bottom="1440" w:left="1440" w:header="708" w:footer="111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504" w:rsidRDefault="00903504" w:rsidP="006B2766">
      <w:pPr>
        <w:spacing w:after="0" w:line="240" w:lineRule="auto"/>
      </w:pPr>
      <w:r>
        <w:separator/>
      </w:r>
    </w:p>
  </w:endnote>
  <w:endnote w:type="continuationSeparator" w:id="1">
    <w:p w:rsidR="00903504" w:rsidRDefault="00903504" w:rsidP="006B2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E" w:rsidRDefault="00CF371F">
    <w:pPr>
      <w:pStyle w:val="Footer"/>
    </w:pPr>
    <w:r w:rsidRPr="00CF371F">
      <w:rPr>
        <w:noProof/>
      </w:rPr>
      <w:pict>
        <v:shapetype id="_x0000_t202" coordsize="21600,21600" o:spt="202" path="m,l,21600r21600,l21600,xe">
          <v:stroke joinstyle="miter"/>
          <v:path gradientshapeok="t" o:connecttype="rect"/>
        </v:shapetype>
        <v:shape id="Text Box 36" o:spid="_x0000_s4118" type="#_x0000_t202" style="position:absolute;margin-left:77.05pt;margin-top:780.35pt;width:20.55pt;height:13.0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FB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wRbUZxxUBm73AzjqA+xDny1XNdyJ6qtCXKxawrf0RkoxtpTUkJ9vbrpn&#10;VyccZUA24wdRQxyy08ICHRrZm+JBORCgQ58eT70xuVSwGcRemkQ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" filled="f" stroked="f">
          <v:textbox inset="0,0,0,0">
            <w:txbxContent>
              <w:p w:rsidR="0033795E" w:rsidRDefault="00CF371F">
                <w:pPr>
                  <w:spacing w:line="245" w:lineRule="exact"/>
                  <w:ind w:left="40"/>
                  <w:rPr>
                    <w:rFonts w:ascii="Times New Roman" w:eastAsia="Times New Roman" w:hAnsi="Times New Roman" w:cs="Times New Roman"/>
                  </w:rPr>
                </w:pPr>
                <w:r>
                  <w:fldChar w:fldCharType="begin"/>
                </w:r>
                <w:r w:rsidR="0033795E">
                  <w:rPr>
                    <w:rFonts w:ascii="Times New Roman" w:eastAsia="Times New Roman" w:hAnsi="Times New Roman" w:cs="Times New Roman"/>
                  </w:rPr>
                  <w:instrText xml:space="preserve"> PAGE </w:instrText>
                </w:r>
                <w:r>
                  <w:fldChar w:fldCharType="separate"/>
                </w:r>
                <w:r w:rsidR="00CA2F01">
                  <w:rPr>
                    <w:rFonts w:ascii="Times New Roman" w:eastAsia="Times New Roman" w:hAnsi="Times New Roman" w:cs="Times New Roman"/>
                    <w:noProof/>
                  </w:rPr>
                  <w:t>12</w:t>
                </w:r>
                <w:r>
                  <w:fldChar w:fldCharType="end"/>
                </w:r>
              </w:p>
            </w:txbxContent>
          </v:textbox>
          <w10:wrap anchorx="page" anchory="page"/>
        </v:shape>
      </w:pict>
    </w:r>
    <w:r w:rsidRPr="00CF371F">
      <w:rPr>
        <w:noProof/>
      </w:rPr>
      <w:pict>
        <v:shape id="Text Box 29" o:spid="_x0000_s4117" type="#_x0000_t202" style="position:absolute;margin-left:114.75pt;margin-top:779.15pt;width:180.65pt;height:13.0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3R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" filled="f" stroked="f">
          <v:textbox inset="0,0,0,0">
            <w:txbxContent>
              <w:p w:rsidR="0033795E" w:rsidRDefault="0033795E">
                <w:pPr>
                  <w:spacing w:line="245" w:lineRule="exact"/>
                  <w:ind w:left="20"/>
                  <w:rPr>
                    <w:rFonts w:ascii="Arial" w:eastAsia="Arial" w:hAnsi="Arial" w:cs="Arial"/>
                  </w:rPr>
                </w:pPr>
                <w:r>
                  <w:rPr>
                    <w:rFonts w:ascii="Arial" w:eastAsia="Arial" w:hAnsi="Arial" w:cs="Arial"/>
                    <w:spacing w:val="-1"/>
                    <w:w w:val="105"/>
                  </w:rPr>
                  <w:t>J</w:t>
                </w:r>
                <w:r>
                  <w:rPr>
                    <w:rFonts w:ascii="Arial" w:eastAsia="Arial" w:hAnsi="Arial" w:cs="Arial"/>
                    <w:w w:val="105"/>
                  </w:rPr>
                  <w:t>urnal</w:t>
                </w:r>
                <w:r>
                  <w:rPr>
                    <w:rFonts w:ascii="Arial" w:eastAsia="Arial" w:hAnsi="Arial" w:cs="Arial"/>
                    <w:spacing w:val="-3"/>
                    <w:w w:val="105"/>
                  </w:rPr>
                  <w:t>D</w:t>
                </w:r>
                <w:r>
                  <w:rPr>
                    <w:rFonts w:ascii="Arial" w:eastAsia="Arial" w:hAnsi="Arial" w:cs="Arial"/>
                    <w:w w:val="105"/>
                  </w:rPr>
                  <w:t>ina</w:t>
                </w:r>
                <w:r>
                  <w:rPr>
                    <w:rFonts w:ascii="Arial" w:eastAsia="Arial" w:hAnsi="Arial" w:cs="Arial"/>
                    <w:spacing w:val="-1"/>
                    <w:w w:val="105"/>
                  </w:rPr>
                  <w:t>m</w:t>
                </w:r>
                <w:r>
                  <w:rPr>
                    <w:rFonts w:ascii="Arial" w:eastAsia="Arial" w:hAnsi="Arial" w:cs="Arial"/>
                    <w:spacing w:val="-2"/>
                    <w:w w:val="105"/>
                  </w:rPr>
                  <w:t>i</w:t>
                </w:r>
                <w:r>
                  <w:rPr>
                    <w:rFonts w:ascii="Arial" w:eastAsia="Arial" w:hAnsi="Arial" w:cs="Arial"/>
                    <w:w w:val="105"/>
                  </w:rPr>
                  <w:t>ka</w:t>
                </w:r>
                <w:r>
                  <w:rPr>
                    <w:rFonts w:ascii="Arial" w:eastAsia="Arial" w:hAnsi="Arial" w:cs="Arial"/>
                    <w:spacing w:val="-4"/>
                    <w:w w:val="105"/>
                  </w:rPr>
                  <w:t>E</w:t>
                </w:r>
                <w:r>
                  <w:rPr>
                    <w:rFonts w:ascii="Arial" w:eastAsia="Arial" w:hAnsi="Arial" w:cs="Arial"/>
                    <w:w w:val="105"/>
                  </w:rPr>
                  <w:t>ko</w:t>
                </w:r>
                <w:r>
                  <w:rPr>
                    <w:rFonts w:ascii="Arial" w:eastAsia="Arial" w:hAnsi="Arial" w:cs="Arial"/>
                    <w:spacing w:val="-4"/>
                    <w:w w:val="105"/>
                  </w:rPr>
                  <w:t>no</w:t>
                </w:r>
                <w:r>
                  <w:rPr>
                    <w:rFonts w:ascii="Arial" w:eastAsia="Arial" w:hAnsi="Arial" w:cs="Arial"/>
                    <w:spacing w:val="-1"/>
                    <w:w w:val="105"/>
                  </w:rPr>
                  <w:t>m</w:t>
                </w:r>
                <w:r>
                  <w:rPr>
                    <w:rFonts w:ascii="Arial" w:eastAsia="Arial" w:hAnsi="Arial" w:cs="Arial"/>
                    <w:w w:val="105"/>
                  </w:rPr>
                  <w:t>i&amp;</w:t>
                </w:r>
                <w:r>
                  <w:rPr>
                    <w:rFonts w:ascii="Arial" w:eastAsia="Arial" w:hAnsi="Arial" w:cs="Arial"/>
                    <w:spacing w:val="-2"/>
                    <w:w w:val="105"/>
                  </w:rPr>
                  <w:t>B</w:t>
                </w:r>
                <w:r>
                  <w:rPr>
                    <w:rFonts w:ascii="Arial" w:eastAsia="Arial" w:hAnsi="Arial" w:cs="Arial"/>
                    <w:w w:val="105"/>
                  </w:rPr>
                  <w:t>i</w:t>
                </w:r>
                <w:r>
                  <w:rPr>
                    <w:rFonts w:ascii="Arial" w:eastAsia="Arial" w:hAnsi="Arial" w:cs="Arial"/>
                    <w:spacing w:val="-2"/>
                    <w:w w:val="105"/>
                  </w:rPr>
                  <w:t>s</w:t>
                </w:r>
                <w:r>
                  <w:rPr>
                    <w:rFonts w:ascii="Arial" w:eastAsia="Arial" w:hAnsi="Arial" w:cs="Arial"/>
                    <w:w w:val="105"/>
                  </w:rPr>
                  <w:t>n</w:t>
                </w:r>
                <w:r>
                  <w:rPr>
                    <w:rFonts w:ascii="Arial" w:eastAsia="Arial" w:hAnsi="Arial" w:cs="Arial"/>
                    <w:spacing w:val="-2"/>
                    <w:w w:val="105"/>
                  </w:rPr>
                  <w:t>i</w:t>
                </w:r>
                <w:r>
                  <w:rPr>
                    <w:rFonts w:ascii="Arial" w:eastAsia="Arial" w:hAnsi="Arial" w:cs="Arial"/>
                    <w:w w:val="105"/>
                  </w:rPr>
                  <w:t>s</w:t>
                </w:r>
              </w:p>
            </w:txbxContent>
          </v:textbox>
          <w10:wrap anchorx="page" anchory="page"/>
        </v:shape>
      </w:pict>
    </w:r>
    <w:r w:rsidRPr="00CF371F">
      <w:rPr>
        <w:noProof/>
      </w:rPr>
      <w:pict>
        <v:group id="Group 30" o:spid="_x0000_s4111" style="position:absolute;margin-left:68.35pt;margin-top:769.95pt;width:458.6pt;height:31.95pt;z-index:-251639808;mso-position-horizontal-relative:page;mso-position-vertical-relative:page" coordorigin="1127,15639" coordsize="917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">
          <v:group id="Group 15" o:spid="_x0000_s4115" style="position:absolute;left:1135;top:15646;width:9071;height:2" coordorigin="1135,15646"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4116" style="position:absolute;left:1135;top:15646;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" path="m,l9071,e" filled="f">
              <v:path arrowok="t" o:connecttype="custom" o:connectlocs="0,0;9071,0" o:connectangles="0,0"/>
            </v:shape>
          </v:group>
          <v:group id="Group 17" o:spid="_x0000_s4112" style="position:absolute;left:1910;top:15646;width:2;height:624" coordorigin="1910,15646"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4114" style="position:absolute;left:1910;top:15646;width:2;height:6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" path="m,l,624e" filled="f">
              <v:path arrowok="t" o:connecttype="custom" o:connectlocs="0,15646;0,162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4113" type="#_x0000_t75" style="position:absolute;left:8215;top:15814;width:2084;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">
              <v:imagedata r:id="rId1" o:title=""/>
            </v:shape>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66" w:rsidRDefault="00014FA5">
    <w:pPr>
      <w:pStyle w:val="Footer"/>
    </w:pPr>
    <w:r>
      <w:rPr>
        <w:noProof/>
        <w:lang w:val="id-ID" w:eastAsia="id-ID"/>
      </w:rPr>
      <w:drawing>
        <wp:anchor distT="0" distB="0" distL="114300" distR="114300" simplePos="0" relativeHeight="251664384" behindDoc="1" locked="0" layoutInCell="1" allowOverlap="1">
          <wp:simplePos x="0" y="0"/>
          <wp:positionH relativeFrom="page">
            <wp:posOffset>1068070</wp:posOffset>
          </wp:positionH>
          <wp:positionV relativeFrom="page">
            <wp:posOffset>9863455</wp:posOffset>
          </wp:positionV>
          <wp:extent cx="473075" cy="17526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3075" cy="175260"/>
                  </a:xfrm>
                  <a:prstGeom prst="rect">
                    <a:avLst/>
                  </a:prstGeom>
                  <a:noFill/>
                </pic:spPr>
              </pic:pic>
            </a:graphicData>
          </a:graphic>
        </wp:anchor>
      </w:drawing>
    </w:r>
    <w:r w:rsidR="00CF371F" w:rsidRPr="00CF371F">
      <w:rPr>
        <w:noProof/>
      </w:rPr>
      <w:pict>
        <v:shapetype id="_x0000_t202" coordsize="21600,21600" o:spt="202" path="m,l,21600r21600,l21600,xe">
          <v:stroke joinstyle="miter"/>
          <v:path gradientshapeok="t" o:connecttype="rect"/>
        </v:shapetype>
        <v:shape id="Text Box 11" o:spid="_x0000_s4110" type="#_x0000_t202" style="position:absolute;margin-left:494.15pt;margin-top:778.2pt;width:20.65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wQsAIAALE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" filled="f" stroked="f">
          <v:textbox inset="0,0,0,0">
            <w:txbxContent>
              <w:p w:rsidR="006B2766" w:rsidRDefault="00CF371F">
                <w:pPr>
                  <w:spacing w:line="245" w:lineRule="exact"/>
                  <w:ind w:left="40"/>
                  <w:rPr>
                    <w:rFonts w:ascii="Times New Roman" w:eastAsia="Times New Roman" w:hAnsi="Times New Roman" w:cs="Times New Roman"/>
                  </w:rPr>
                </w:pPr>
                <w:r>
                  <w:fldChar w:fldCharType="begin"/>
                </w:r>
                <w:r w:rsidR="006B2766">
                  <w:rPr>
                    <w:rFonts w:ascii="Times New Roman" w:eastAsia="Times New Roman" w:hAnsi="Times New Roman" w:cs="Times New Roman"/>
                  </w:rPr>
                  <w:instrText xml:space="preserve"> PAGE </w:instrText>
                </w:r>
                <w:r>
                  <w:fldChar w:fldCharType="separate"/>
                </w:r>
                <w:r w:rsidR="00CA2F01">
                  <w:rPr>
                    <w:rFonts w:ascii="Times New Roman" w:eastAsia="Times New Roman" w:hAnsi="Times New Roman" w:cs="Times New Roman"/>
                    <w:noProof/>
                  </w:rPr>
                  <w:t>11</w:t>
                </w:r>
                <w:r>
                  <w:fldChar w:fldCharType="end"/>
                </w:r>
              </w:p>
            </w:txbxContent>
          </v:textbox>
          <w10:wrap anchorx="page" anchory="page"/>
        </v:shape>
      </w:pict>
    </w:r>
    <w:r w:rsidR="00CF371F" w:rsidRPr="00CF371F">
      <w:rPr>
        <w:noProof/>
      </w:rPr>
      <w:pict>
        <v:shape id="Text Box 10" o:spid="_x0000_s4109" type="#_x0000_t202" style="position:absolute;margin-left:327.5pt;margin-top:778.8pt;width:154.05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irw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" filled="f" stroked="f">
          <v:textbox inset="0,0,0,0">
            <w:txbxContent>
              <w:p w:rsidR="006B2766" w:rsidRDefault="006B2766">
                <w:pPr>
                  <w:spacing w:line="245" w:lineRule="exact"/>
                  <w:ind w:left="20"/>
                  <w:rPr>
                    <w:rFonts w:ascii="Arial" w:eastAsia="Arial" w:hAnsi="Arial" w:cs="Arial"/>
                  </w:rPr>
                </w:pPr>
                <w:r>
                  <w:rPr>
                    <w:rFonts w:ascii="Arial" w:eastAsia="Arial" w:hAnsi="Arial" w:cs="Arial"/>
                    <w:w w:val="115"/>
                  </w:rPr>
                  <w:t>Vo</w:t>
                </w:r>
                <w:r>
                  <w:rPr>
                    <w:rFonts w:ascii="Arial" w:eastAsia="Arial" w:hAnsi="Arial" w:cs="Arial"/>
                    <w:spacing w:val="1"/>
                    <w:w w:val="115"/>
                  </w:rPr>
                  <w:t>l</w:t>
                </w:r>
                <w:r>
                  <w:rPr>
                    <w:rFonts w:ascii="Arial" w:eastAsia="Arial" w:hAnsi="Arial" w:cs="Arial"/>
                    <w:w w:val="115"/>
                  </w:rPr>
                  <w:t>.</w:t>
                </w:r>
                <w:r w:rsidR="00E907A7">
                  <w:rPr>
                    <w:rFonts w:ascii="Arial" w:eastAsia="Arial" w:hAnsi="Arial" w:cs="Arial"/>
                    <w:w w:val="115"/>
                  </w:rPr>
                  <w:t>0</w:t>
                </w:r>
                <w:r>
                  <w:rPr>
                    <w:rFonts w:ascii="Arial" w:eastAsia="Arial" w:hAnsi="Arial" w:cs="Arial"/>
                    <w:w w:val="115"/>
                  </w:rPr>
                  <w:t>0</w:t>
                </w:r>
                <w:r>
                  <w:rPr>
                    <w:rFonts w:ascii="Arial" w:eastAsia="Arial" w:hAnsi="Arial" w:cs="Arial"/>
                    <w:spacing w:val="-2"/>
                    <w:w w:val="115"/>
                  </w:rPr>
                  <w:t>N</w:t>
                </w:r>
                <w:r>
                  <w:rPr>
                    <w:rFonts w:ascii="Arial" w:eastAsia="Arial" w:hAnsi="Arial" w:cs="Arial"/>
                    <w:w w:val="115"/>
                  </w:rPr>
                  <w:t>o.</w:t>
                </w:r>
                <w:r w:rsidR="00E907A7">
                  <w:rPr>
                    <w:rFonts w:ascii="Arial" w:eastAsia="Arial" w:hAnsi="Arial" w:cs="Arial"/>
                    <w:w w:val="115"/>
                  </w:rPr>
                  <w:t>0</w:t>
                </w:r>
                <w:r w:rsidR="00E907A7">
                  <w:rPr>
                    <w:rFonts w:ascii="Arial" w:eastAsia="Arial" w:hAnsi="Arial" w:cs="Arial"/>
                    <w:spacing w:val="1"/>
                    <w:w w:val="115"/>
                  </w:rPr>
                  <w:t>Bulan</w:t>
                </w:r>
                <w:r w:rsidR="00E907A7">
                  <w:rPr>
                    <w:rFonts w:ascii="Arial" w:eastAsia="Arial" w:hAnsi="Arial" w:cs="Arial"/>
                    <w:w w:val="115"/>
                  </w:rPr>
                  <w:t>Tahun</w:t>
                </w:r>
              </w:p>
            </w:txbxContent>
          </v:textbox>
          <w10:wrap anchorx="page" anchory="page"/>
        </v:shape>
      </w:pict>
    </w:r>
    <w:r w:rsidR="00CF371F" w:rsidRPr="00CF371F">
      <w:rPr>
        <w:noProof/>
      </w:rPr>
      <w:pict>
        <v:group id="Group 5" o:spid="_x0000_s4104" style="position:absolute;margin-left:68.15pt;margin-top:769.95pt;width:454.3pt;height:31.95pt;z-index:-251658240;mso-position-horizontal-relative:page;mso-position-vertical-relative:page" coordorigin="1693,15639" coordsize="908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">
          <v:group id="Group 2" o:spid="_x0000_s4107" style="position:absolute;left:10040;top:15646;width:2;height:624" coordorigin="10040,15646"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4108" style="position:absolute;left:10040;top:15646;width:2;height:6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" path="m,l,624e" filled="f">
              <v:path arrowok="t" o:connecttype="custom" o:connectlocs="0,15646;0,16270" o:connectangles="0,0"/>
            </v:shape>
          </v:group>
          <v:group id="Group 4" o:spid="_x0000_s4105" style="position:absolute;left:1701;top:15646;width:9071;height:2" coordorigin="1701,15646"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4106" style="position:absolute;left:1701;top:15646;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" path="m,l9071,e" filled="f">
              <v:path arrowok="t" o:connecttype="custom" o:connectlocs="0,0;9071,0" o:connectangles="0,0"/>
            </v:shape>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A5" w:rsidRDefault="00CF371F">
    <w:pPr>
      <w:pStyle w:val="Footer"/>
    </w:pPr>
    <w:r w:rsidRPr="00CF371F">
      <w:rPr>
        <w:noProof/>
      </w:rPr>
      <w:pict>
        <v:shapetype id="_x0000_t202" coordsize="21600,21600" o:spt="202" path="m,l,21600r21600,l21600,xe">
          <v:stroke joinstyle="miter"/>
          <v:path gradientshapeok="t" o:connecttype="rect"/>
        </v:shapetype>
        <v:shape id="Text Box 26" o:spid="_x0000_s4103" type="#_x0000_t202" style="position:absolute;margin-left:493.4pt;margin-top:772.95pt;width:20.65pt;height:13.0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hl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hVsBnEQRBFGFRz5cbS4jG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" filled="f" stroked="f">
          <v:textbox inset="0,0,0,0">
            <w:txbxContent>
              <w:p w:rsidR="0033795E" w:rsidRDefault="00CF371F" w:rsidP="0033795E">
                <w:pPr>
                  <w:spacing w:line="245" w:lineRule="exact"/>
                  <w:ind w:left="40"/>
                  <w:rPr>
                    <w:rFonts w:ascii="Times New Roman" w:eastAsia="Times New Roman" w:hAnsi="Times New Roman" w:cs="Times New Roman"/>
                  </w:rPr>
                </w:pPr>
                <w:r>
                  <w:fldChar w:fldCharType="begin"/>
                </w:r>
                <w:r w:rsidR="0033795E">
                  <w:rPr>
                    <w:rFonts w:ascii="Times New Roman" w:eastAsia="Times New Roman" w:hAnsi="Times New Roman" w:cs="Times New Roman"/>
                  </w:rPr>
                  <w:instrText xml:space="preserve"> PAGE </w:instrText>
                </w:r>
                <w:r>
                  <w:fldChar w:fldCharType="separate"/>
                </w:r>
                <w:r w:rsidR="00CA2F01">
                  <w:rPr>
                    <w:rFonts w:ascii="Times New Roman" w:eastAsia="Times New Roman" w:hAnsi="Times New Roman" w:cs="Times New Roman"/>
                    <w:noProof/>
                  </w:rPr>
                  <w:t>1</w:t>
                </w:r>
                <w:r>
                  <w:fldChar w:fldCharType="end"/>
                </w:r>
              </w:p>
            </w:txbxContent>
          </v:textbox>
          <w10:wrap anchorx="page" anchory="page"/>
        </v:shape>
      </w:pict>
    </w:r>
    <w:r w:rsidRPr="00CF371F">
      <w:rPr>
        <w:noProof/>
      </w:rPr>
      <w:pict>
        <v:shape id="Text Box 25" o:spid="_x0000_s4102" type="#_x0000_t202" style="position:absolute;margin-left:329.75pt;margin-top:773.25pt;width:154.05pt;height:13.0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E9sAIAALI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" filled="f" stroked="f">
          <v:textbox inset="0,0,0,0">
            <w:txbxContent>
              <w:p w:rsidR="0033795E" w:rsidRDefault="0033795E" w:rsidP="0033795E">
                <w:pPr>
                  <w:spacing w:line="245" w:lineRule="exact"/>
                  <w:ind w:left="20"/>
                  <w:rPr>
                    <w:rFonts w:ascii="Arial" w:eastAsia="Arial" w:hAnsi="Arial" w:cs="Arial"/>
                  </w:rPr>
                </w:pPr>
                <w:r>
                  <w:rPr>
                    <w:rFonts w:ascii="Arial" w:eastAsia="Arial" w:hAnsi="Arial" w:cs="Arial"/>
                    <w:w w:val="115"/>
                  </w:rPr>
                  <w:t>Vo</w:t>
                </w:r>
                <w:r>
                  <w:rPr>
                    <w:rFonts w:ascii="Arial" w:eastAsia="Arial" w:hAnsi="Arial" w:cs="Arial"/>
                    <w:spacing w:val="1"/>
                    <w:w w:val="115"/>
                  </w:rPr>
                  <w:t>l</w:t>
                </w:r>
                <w:r>
                  <w:rPr>
                    <w:rFonts w:ascii="Arial" w:eastAsia="Arial" w:hAnsi="Arial" w:cs="Arial"/>
                    <w:w w:val="115"/>
                  </w:rPr>
                  <w:t>.</w:t>
                </w:r>
                <w:r w:rsidR="00E907A7">
                  <w:rPr>
                    <w:rFonts w:ascii="Arial" w:eastAsia="Arial" w:hAnsi="Arial" w:cs="Arial"/>
                    <w:w w:val="115"/>
                  </w:rPr>
                  <w:t xml:space="preserve"> 0</w:t>
                </w:r>
                <w:r>
                  <w:rPr>
                    <w:rFonts w:ascii="Arial" w:eastAsia="Arial" w:hAnsi="Arial" w:cs="Arial"/>
                    <w:w w:val="115"/>
                  </w:rPr>
                  <w:t>0</w:t>
                </w:r>
                <w:r>
                  <w:rPr>
                    <w:rFonts w:ascii="Arial" w:eastAsia="Arial" w:hAnsi="Arial" w:cs="Arial"/>
                    <w:spacing w:val="-2"/>
                    <w:w w:val="115"/>
                  </w:rPr>
                  <w:t>N</w:t>
                </w:r>
                <w:r>
                  <w:rPr>
                    <w:rFonts w:ascii="Arial" w:eastAsia="Arial" w:hAnsi="Arial" w:cs="Arial"/>
                    <w:w w:val="115"/>
                  </w:rPr>
                  <w:t>o.</w:t>
                </w:r>
                <w:r w:rsidR="00E907A7">
                  <w:rPr>
                    <w:rFonts w:ascii="Arial" w:eastAsia="Arial" w:hAnsi="Arial" w:cs="Arial"/>
                    <w:w w:val="115"/>
                  </w:rPr>
                  <w:t>0</w:t>
                </w:r>
                <w:r w:rsidR="00E907A7">
                  <w:rPr>
                    <w:rFonts w:ascii="Arial" w:eastAsia="Arial" w:hAnsi="Arial" w:cs="Arial"/>
                    <w:spacing w:val="1"/>
                    <w:w w:val="115"/>
                  </w:rPr>
                  <w:t>Bulan</w:t>
                </w:r>
                <w:r w:rsidR="00E907A7">
                  <w:rPr>
                    <w:rFonts w:ascii="Arial" w:eastAsia="Arial" w:hAnsi="Arial" w:cs="Arial"/>
                    <w:w w:val="115"/>
                  </w:rPr>
                  <w:t>Tahun</w:t>
                </w:r>
              </w:p>
            </w:txbxContent>
          </v:textbox>
          <w10:wrap anchorx="page" anchory="page"/>
        </v:shape>
      </w:pict>
    </w:r>
    <w:r w:rsidRPr="00CF371F">
      <w:rPr>
        <w:noProof/>
      </w:rPr>
      <w:pict>
        <v:group id="Group 20" o:spid="_x0000_s4097" style="position:absolute;margin-left:70.4pt;margin-top:766.2pt;width:454.3pt;height:31.95pt;z-index:-251648000;mso-position-horizontal-relative:page;mso-position-vertical-relative:page" coordorigin="1693,15639" coordsize="908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">
          <v:group id="Group 2" o:spid="_x0000_s4100" style="position:absolute;left:10040;top:15646;width:2;height:624" coordorigin="10040,15646"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 o:spid="_x0000_s4101" style="position:absolute;left:10040;top:15646;width:2;height:6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" path="m,l,624e" filled="f">
              <v:path arrowok="t" o:connecttype="custom" o:connectlocs="0,15646;0,16270" o:connectangles="0,0"/>
            </v:shape>
          </v:group>
          <v:group id="Group 4" o:spid="_x0000_s4098" style="position:absolute;left:1701;top:15646;width:9071;height:2" coordorigin="1701,15646"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 o:spid="_x0000_s4099" style="position:absolute;left:1701;top:15646;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" path="m,l9071,e" filled="f">
              <v:path arrowok="t" o:connecttype="custom" o:connectlocs="0,0;9071,0" o:connectangles="0,0"/>
            </v:shape>
          </v:group>
          <w10:wrap anchorx="page" anchory="page"/>
        </v:group>
      </w:pict>
    </w:r>
    <w:r w:rsidR="0033795E">
      <w:rPr>
        <w:noProof/>
        <w:lang w:val="id-ID" w:eastAsia="id-ID"/>
      </w:rPr>
      <w:drawing>
        <wp:anchor distT="0" distB="0" distL="114300" distR="114300" simplePos="0" relativeHeight="251666432" behindDoc="1" locked="0" layoutInCell="1" allowOverlap="1">
          <wp:simplePos x="0" y="0"/>
          <wp:positionH relativeFrom="page">
            <wp:posOffset>963295</wp:posOffset>
          </wp:positionH>
          <wp:positionV relativeFrom="page">
            <wp:posOffset>9844405</wp:posOffset>
          </wp:positionV>
          <wp:extent cx="473075" cy="17526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3075" cy="1752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504" w:rsidRDefault="00903504" w:rsidP="006B2766">
      <w:pPr>
        <w:spacing w:after="0" w:line="240" w:lineRule="auto"/>
      </w:pPr>
      <w:r>
        <w:separator/>
      </w:r>
    </w:p>
  </w:footnote>
  <w:footnote w:type="continuationSeparator" w:id="1">
    <w:p w:rsidR="00903504" w:rsidRDefault="00903504" w:rsidP="006B2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E" w:rsidRDefault="005E59BA">
    <w:pPr>
      <w:pStyle w:val="Header"/>
    </w:pPr>
    <w:r w:rsidRPr="00CF371F">
      <w:rPr>
        <w:noProof/>
      </w:rPr>
      <w:pict>
        <v:shapetype id="_x0000_t202" coordsize="21600,21600" o:spt="202" path="m,l,21600r21600,l21600,xe">
          <v:stroke joinstyle="miter"/>
          <v:path gradientshapeok="t" o:connecttype="rect"/>
        </v:shapetype>
        <v:shape id="Text Box 28" o:spid="_x0000_s4123" type="#_x0000_t202" style="position:absolute;margin-left:395.15pt;margin-top:33.5pt;width:141.1pt;height:32.2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hIrAIAAKo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" filled="f" stroked="f">
          <v:textbox inset="0,0,0,0">
            <w:txbxContent>
              <w:p w:rsidR="005E59BA" w:rsidRDefault="005E59BA" w:rsidP="005E59BA">
                <w:pPr>
                  <w:pStyle w:val="Text"/>
                  <w:spacing w:line="240" w:lineRule="auto"/>
                  <w:ind w:firstLine="0"/>
                  <w:jc w:val="left"/>
                  <w:rPr>
                    <w:b/>
                    <w:bCs/>
                    <w:sz w:val="18"/>
                    <w:szCs w:val="16"/>
                    <w:lang w:val="id-ID"/>
                  </w:rPr>
                </w:pPr>
                <w:r w:rsidRPr="005E59BA">
                  <w:rPr>
                    <w:b/>
                    <w:bCs/>
                    <w:sz w:val="18"/>
                    <w:szCs w:val="16"/>
                  </w:rPr>
                  <w:t>Dr. Rahmat Setiawan, MM., CFP</w:t>
                </w:r>
              </w:p>
              <w:p w:rsidR="00373109" w:rsidRPr="005E59BA" w:rsidRDefault="005E59BA" w:rsidP="005E59BA">
                <w:pPr>
                  <w:pStyle w:val="Text"/>
                  <w:spacing w:line="240" w:lineRule="auto"/>
                  <w:ind w:firstLine="0"/>
                  <w:jc w:val="left"/>
                  <w:rPr>
                    <w:b/>
                    <w:bCs/>
                    <w:sz w:val="18"/>
                    <w:szCs w:val="16"/>
                    <w:lang w:val="id-ID"/>
                  </w:rPr>
                </w:pPr>
                <w:r>
                  <w:rPr>
                    <w:b/>
                    <w:bCs/>
                    <w:sz w:val="18"/>
                    <w:szCs w:val="16"/>
                    <w:lang w:val="id-ID"/>
                  </w:rPr>
                  <w:t>Mesta Pramika</w:t>
                </w:r>
              </w:p>
            </w:txbxContent>
          </v:textbox>
          <w10:wrap anchorx="page" anchory="page"/>
        </v:shape>
      </w:pict>
    </w:r>
    <w:r w:rsidR="00CF371F" w:rsidRPr="00CF371F">
      <w:rPr>
        <w:noProof/>
      </w:rPr>
      <w:pict>
        <v:shapetype id="_x0000_t32" coordsize="21600,21600" o:spt="32" o:oned="t" path="m,l21600,21600e" filled="f">
          <v:path arrowok="t" fillok="f" o:connecttype="none"/>
          <o:lock v:ext="edit" shapetype="t"/>
        </v:shapetype>
        <v:shape id="Straight Arrow Connector 3" o:spid="_x0000_s4124" type="#_x0000_t32" style="position:absolute;margin-left:-3.45pt;margin-top:30pt;width:455.9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fi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p5m8/kIB8l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"/>
      </w:pict>
    </w:r>
    <w:r w:rsidR="00CF371F" w:rsidRPr="00CF371F">
      <w:rPr>
        <w:noProof/>
      </w:rPr>
      <w:pict>
        <v:shape id="Text Box 27" o:spid="_x0000_s4122" type="#_x0000_t202" style="position:absolute;margin-left:1in;margin-top:35.25pt;width:267.55pt;height:26.2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FS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" filled="f" stroked="f">
          <v:textbox inset="0,0,0,0">
            <w:txbxContent>
              <w:p w:rsidR="00F322D5" w:rsidRPr="00F322D5" w:rsidRDefault="00F322D5" w:rsidP="00F322D5">
                <w:pPr>
                  <w:pStyle w:val="Text"/>
                  <w:spacing w:line="240" w:lineRule="auto"/>
                  <w:ind w:firstLine="0"/>
                  <w:jc w:val="center"/>
                  <w:rPr>
                    <w:b/>
                    <w:sz w:val="16"/>
                    <w:szCs w:val="18"/>
                  </w:rPr>
                </w:pPr>
                <w:r w:rsidRPr="00F322D5">
                  <w:rPr>
                    <w:b/>
                    <w:sz w:val="16"/>
                    <w:szCs w:val="18"/>
                  </w:rPr>
                  <w:t xml:space="preserve">Pengaruh Diversifikasi Pendapatan dan </w:t>
                </w:r>
                <w:r w:rsidRPr="00F322D5">
                  <w:rPr>
                    <w:b/>
                    <w:i/>
                    <w:sz w:val="16"/>
                    <w:szCs w:val="18"/>
                  </w:rPr>
                  <w:t xml:space="preserve">Bank Capital Buffer </w:t>
                </w:r>
                <w:r w:rsidRPr="00F322D5">
                  <w:rPr>
                    <w:b/>
                    <w:sz w:val="16"/>
                    <w:szCs w:val="18"/>
                  </w:rPr>
                  <w:t>terhadap Kinerja dan Risiko Likuiditas pada Sektor Perbankan Syariah Indonesia</w:t>
                </w:r>
              </w:p>
              <w:p w:rsidR="0033795E" w:rsidRPr="00F322D5" w:rsidRDefault="0033795E" w:rsidP="00F322D5">
                <w:pPr>
                  <w:rPr>
                    <w:sz w:val="12"/>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66" w:rsidRDefault="005E59BA" w:rsidP="00373109">
    <w:pPr>
      <w:pStyle w:val="Header"/>
      <w:tabs>
        <w:tab w:val="clear" w:pos="4680"/>
        <w:tab w:val="clear" w:pos="9360"/>
        <w:tab w:val="left" w:pos="480"/>
        <w:tab w:val="left" w:pos="3915"/>
        <w:tab w:val="left" w:pos="7440"/>
        <w:tab w:val="right" w:pos="9027"/>
      </w:tabs>
    </w:pPr>
    <w:r w:rsidRPr="00CF371F">
      <w:rPr>
        <w:noProof/>
      </w:rPr>
      <w:pict>
        <v:shapetype id="_x0000_t202" coordsize="21600,21600" o:spt="202" path="m,l,21600r21600,l21600,xe">
          <v:stroke joinstyle="miter"/>
          <v:path gradientshapeok="t" o:connecttype="rect"/>
        </v:shapetype>
        <v:shape id="Text Box 14" o:spid="_x0000_s4120" type="#_x0000_t202" style="position:absolute;margin-left:78pt;margin-top:36.75pt;width:138.15pt;height:30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JswIAALE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" filled="f" stroked="f">
          <v:textbox style="mso-next-textbox:#Text Box 14" inset="0,0,0,0">
            <w:txbxContent>
              <w:p w:rsidR="005E59BA" w:rsidRDefault="005E59BA" w:rsidP="005E59BA">
                <w:pPr>
                  <w:pStyle w:val="Text"/>
                  <w:spacing w:line="240" w:lineRule="auto"/>
                  <w:ind w:firstLine="0"/>
                  <w:jc w:val="center"/>
                  <w:rPr>
                    <w:b/>
                    <w:bCs/>
                    <w:sz w:val="18"/>
                    <w:szCs w:val="18"/>
                    <w:lang w:val="id-ID"/>
                  </w:rPr>
                </w:pPr>
                <w:r w:rsidRPr="005E59BA">
                  <w:rPr>
                    <w:b/>
                    <w:bCs/>
                    <w:sz w:val="18"/>
                    <w:szCs w:val="18"/>
                  </w:rPr>
                  <w:t>Dr. Rahmat Setiawan, MM., CFP</w:t>
                </w:r>
              </w:p>
              <w:p w:rsidR="00373109" w:rsidRPr="005E59BA" w:rsidRDefault="005E59BA" w:rsidP="005E59BA">
                <w:pPr>
                  <w:pStyle w:val="Text"/>
                  <w:spacing w:line="240" w:lineRule="auto"/>
                  <w:ind w:firstLine="0"/>
                  <w:jc w:val="left"/>
                  <w:rPr>
                    <w:sz w:val="18"/>
                    <w:szCs w:val="18"/>
                    <w:lang w:val="id-ID"/>
                  </w:rPr>
                </w:pPr>
                <w:r>
                  <w:rPr>
                    <w:b/>
                    <w:bCs/>
                    <w:sz w:val="18"/>
                    <w:szCs w:val="18"/>
                    <w:lang w:val="id-ID"/>
                  </w:rPr>
                  <w:t>Mesta Pramika</w:t>
                </w:r>
              </w:p>
            </w:txbxContent>
          </v:textbox>
          <w10:wrap anchorx="page" anchory="page"/>
        </v:shape>
      </w:pict>
    </w:r>
    <w:r w:rsidR="00CF371F" w:rsidRPr="00CF371F">
      <w:rPr>
        <w:noProof/>
      </w:rPr>
      <w:pict>
        <v:shapetype id="_x0000_t32" coordsize="21600,21600" o:spt="32" o:oned="t" path="m,l21600,21600e" filled="f">
          <v:path arrowok="t" fillok="f" o:connecttype="none"/>
          <o:lock v:ext="edit" shapetype="t"/>
        </v:shapetype>
        <v:shape id="Straight Arrow Connector 4" o:spid="_x0000_s4121" type="#_x0000_t32" style="position:absolute;margin-left:5.9pt;margin-top:32.25pt;width:455.9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fO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"/>
      </w:pict>
    </w:r>
    <w:r w:rsidR="00CF371F" w:rsidRPr="00CF371F">
      <w:rPr>
        <w:noProof/>
      </w:rPr>
      <w:pict>
        <v:shape id="Text Box 13" o:spid="_x0000_s4119" type="#_x0000_t202" style="position:absolute;margin-left:255pt;margin-top:36.75pt;width:267.55pt;height:24.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" filled="f" stroked="f">
          <v:textbox inset="0,0,0,0">
            <w:txbxContent>
              <w:p w:rsidR="005E59BA" w:rsidRPr="00F322D5" w:rsidRDefault="005E59BA" w:rsidP="005E59BA">
                <w:pPr>
                  <w:pStyle w:val="Text"/>
                  <w:spacing w:line="240" w:lineRule="auto"/>
                  <w:ind w:firstLine="0"/>
                  <w:jc w:val="center"/>
                  <w:rPr>
                    <w:b/>
                    <w:sz w:val="16"/>
                    <w:szCs w:val="18"/>
                  </w:rPr>
                </w:pPr>
                <w:r w:rsidRPr="00F322D5">
                  <w:rPr>
                    <w:b/>
                    <w:sz w:val="16"/>
                    <w:szCs w:val="18"/>
                  </w:rPr>
                  <w:t xml:space="preserve">Pengaruh Diversifikasi Pendapatan dan </w:t>
                </w:r>
                <w:r w:rsidRPr="00F322D5">
                  <w:rPr>
                    <w:b/>
                    <w:i/>
                    <w:sz w:val="16"/>
                    <w:szCs w:val="18"/>
                  </w:rPr>
                  <w:t xml:space="preserve">Bank Capital Buffer </w:t>
                </w:r>
                <w:r w:rsidRPr="00F322D5">
                  <w:rPr>
                    <w:b/>
                    <w:sz w:val="16"/>
                    <w:szCs w:val="18"/>
                  </w:rPr>
                  <w:t>terhadap Kinerja dan Risiko Likuiditas pada Sektor Perbankan Syariah Indonesia</w:t>
                </w:r>
              </w:p>
              <w:p w:rsidR="005E59BA" w:rsidRPr="00F322D5" w:rsidRDefault="005E59BA" w:rsidP="005E59BA">
                <w:pPr>
                  <w:rPr>
                    <w:sz w:val="12"/>
                    <w:szCs w:val="18"/>
                  </w:rPr>
                </w:pPr>
              </w:p>
              <w:p w:rsidR="006B2766" w:rsidRPr="005E59BA" w:rsidRDefault="006B2766" w:rsidP="005E59BA">
                <w:pPr>
                  <w:rPr>
                    <w:szCs w:val="18"/>
                  </w:rPr>
                </w:pPr>
              </w:p>
            </w:txbxContent>
          </v:textbox>
          <w10:wrap anchorx="page" anchory="page"/>
        </v:shape>
      </w:pict>
    </w:r>
    <w:r w:rsidR="003731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AFC"/>
    <w:multiLevelType w:val="hybridMultilevel"/>
    <w:tmpl w:val="14A20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D4A85"/>
    <w:multiLevelType w:val="hybridMultilevel"/>
    <w:tmpl w:val="0602B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84A82"/>
    <w:multiLevelType w:val="hybridMultilevel"/>
    <w:tmpl w:val="1CE28DCA"/>
    <w:lvl w:ilvl="0" w:tplc="16B0CD72">
      <w:start w:val="1"/>
      <w:numFmt w:val="decimal"/>
      <w:lvlText w:val="[%1]"/>
      <w:lvlJc w:val="left"/>
      <w:pPr>
        <w:tabs>
          <w:tab w:val="num" w:pos="18"/>
        </w:tabs>
        <w:ind w:left="522" w:hanging="432"/>
      </w:pPr>
      <w:rPr>
        <w:rFonts w:cs="Times New Roman" w:hint="default"/>
        <w:i w:val="0"/>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3">
    <w:nsid w:val="77F25FDC"/>
    <w:multiLevelType w:val="hybridMultilevel"/>
    <w:tmpl w:val="904A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characterSpacingControl w:val="doNotCompress"/>
  <w:hdrShapeDefaults>
    <o:shapedefaults v:ext="edit" spidmax="5122"/>
    <o:shapelayout v:ext="edit">
      <o:idmap v:ext="edit" data="4"/>
      <o:rules v:ext="edit">
        <o:r id="V:Rule1" type="connector" idref="#Straight Arrow Connector 3"/>
        <o:r id="V:Rule2" type="connector" idref="#Straight Arrow Connector 4"/>
      </o:rules>
    </o:shapelayout>
  </w:hdrShapeDefaults>
  <w:footnotePr>
    <w:footnote w:id="0"/>
    <w:footnote w:id="1"/>
  </w:footnotePr>
  <w:endnotePr>
    <w:endnote w:id="0"/>
    <w:endnote w:id="1"/>
  </w:endnotePr>
  <w:compat/>
  <w:rsids>
    <w:rsidRoot w:val="006B2766"/>
    <w:rsid w:val="00014FA5"/>
    <w:rsid w:val="000F23A6"/>
    <w:rsid w:val="00101880"/>
    <w:rsid w:val="00222520"/>
    <w:rsid w:val="002935A1"/>
    <w:rsid w:val="0033795E"/>
    <w:rsid w:val="00373109"/>
    <w:rsid w:val="00510F16"/>
    <w:rsid w:val="005A094F"/>
    <w:rsid w:val="005E59BA"/>
    <w:rsid w:val="00636967"/>
    <w:rsid w:val="006B2766"/>
    <w:rsid w:val="006D1525"/>
    <w:rsid w:val="006F6AB5"/>
    <w:rsid w:val="008D11C6"/>
    <w:rsid w:val="00903504"/>
    <w:rsid w:val="009D59EE"/>
    <w:rsid w:val="00A07E07"/>
    <w:rsid w:val="00A20542"/>
    <w:rsid w:val="00A773EF"/>
    <w:rsid w:val="00A80D9A"/>
    <w:rsid w:val="00A84C9C"/>
    <w:rsid w:val="00B83639"/>
    <w:rsid w:val="00C82DFF"/>
    <w:rsid w:val="00CA2F01"/>
    <w:rsid w:val="00CF371F"/>
    <w:rsid w:val="00D95151"/>
    <w:rsid w:val="00E907A7"/>
    <w:rsid w:val="00F06C21"/>
    <w:rsid w:val="00F322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66"/>
  </w:style>
  <w:style w:type="paragraph" w:styleId="Footer">
    <w:name w:val="footer"/>
    <w:basedOn w:val="Normal"/>
    <w:link w:val="FooterChar"/>
    <w:uiPriority w:val="99"/>
    <w:unhideWhenUsed/>
    <w:rsid w:val="006B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66"/>
  </w:style>
  <w:style w:type="paragraph" w:styleId="HTMLPreformatted">
    <w:name w:val="HTML Preformatted"/>
    <w:basedOn w:val="Normal"/>
    <w:link w:val="HTMLPreformattedChar"/>
    <w:uiPriority w:val="99"/>
    <w:unhideWhenUsed/>
    <w:rsid w:val="0010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101880"/>
    <w:rPr>
      <w:rFonts w:ascii="Courier New" w:eastAsia="Times New Roman" w:hAnsi="Courier New" w:cs="Times New Roman"/>
      <w:sz w:val="20"/>
      <w:szCs w:val="20"/>
      <w:lang/>
    </w:rPr>
  </w:style>
  <w:style w:type="character" w:customStyle="1" w:styleId="post-content">
    <w:name w:val="post-content"/>
    <w:rsid w:val="00101880"/>
  </w:style>
  <w:style w:type="character" w:styleId="Strong">
    <w:name w:val="Strong"/>
    <w:uiPriority w:val="22"/>
    <w:qFormat/>
    <w:rsid w:val="00101880"/>
    <w:rPr>
      <w:b/>
      <w:bCs/>
    </w:rPr>
  </w:style>
  <w:style w:type="paragraph" w:styleId="BodyTextIndent2">
    <w:name w:val="Body Text Indent 2"/>
    <w:basedOn w:val="Normal"/>
    <w:link w:val="BodyTextIndent2Char"/>
    <w:uiPriority w:val="99"/>
    <w:unhideWhenUsed/>
    <w:rsid w:val="00101880"/>
    <w:pPr>
      <w:spacing w:after="120" w:line="480" w:lineRule="auto"/>
      <w:ind w:left="360"/>
    </w:pPr>
    <w:rPr>
      <w:rFonts w:ascii="Calibri" w:eastAsia="Calibri" w:hAnsi="Calibri" w:cs="Times New Roman"/>
      <w:sz w:val="20"/>
      <w:szCs w:val="20"/>
      <w:lang/>
    </w:rPr>
  </w:style>
  <w:style w:type="character" w:customStyle="1" w:styleId="BodyTextIndent2Char">
    <w:name w:val="Body Text Indent 2 Char"/>
    <w:basedOn w:val="DefaultParagraphFont"/>
    <w:link w:val="BodyTextIndent2"/>
    <w:uiPriority w:val="99"/>
    <w:rsid w:val="00101880"/>
    <w:rPr>
      <w:rFonts w:ascii="Calibri" w:eastAsia="Calibri" w:hAnsi="Calibri" w:cs="Times New Roman"/>
      <w:sz w:val="20"/>
      <w:szCs w:val="20"/>
      <w:lang/>
    </w:rPr>
  </w:style>
  <w:style w:type="paragraph" w:styleId="BodyText">
    <w:name w:val="Body Text"/>
    <w:basedOn w:val="Normal"/>
    <w:link w:val="BodyTextChar"/>
    <w:uiPriority w:val="99"/>
    <w:semiHidden/>
    <w:unhideWhenUsed/>
    <w:rsid w:val="00101880"/>
    <w:pPr>
      <w:spacing w:after="120"/>
    </w:pPr>
    <w:rPr>
      <w:rFonts w:ascii="Calibri" w:eastAsia="Calibri" w:hAnsi="Calibri" w:cs="Times New Roman"/>
      <w:lang/>
    </w:rPr>
  </w:style>
  <w:style w:type="character" w:customStyle="1" w:styleId="BodyTextChar">
    <w:name w:val="Body Text Char"/>
    <w:basedOn w:val="DefaultParagraphFont"/>
    <w:link w:val="BodyText"/>
    <w:uiPriority w:val="99"/>
    <w:semiHidden/>
    <w:rsid w:val="00101880"/>
    <w:rPr>
      <w:rFonts w:ascii="Calibri" w:eastAsia="Calibri" w:hAnsi="Calibri" w:cs="Times New Roman"/>
      <w:lang/>
    </w:rPr>
  </w:style>
  <w:style w:type="paragraph" w:styleId="ListParagraph">
    <w:name w:val="List Paragraph"/>
    <w:aliases w:val="Body of text,List Paragraph1"/>
    <w:basedOn w:val="Normal"/>
    <w:link w:val="ListParagraphChar"/>
    <w:uiPriority w:val="34"/>
    <w:qFormat/>
    <w:rsid w:val="00A07E07"/>
    <w:pPr>
      <w:ind w:left="720"/>
      <w:contextualSpacing/>
    </w:pPr>
    <w:rPr>
      <w:rFonts w:ascii="Calibri" w:eastAsia="Calibri" w:hAnsi="Calibri" w:cs="Times New Roman"/>
      <w:lang w:val="en-AU"/>
    </w:rPr>
  </w:style>
  <w:style w:type="character" w:customStyle="1" w:styleId="hps">
    <w:name w:val="hps"/>
    <w:rsid w:val="00D95151"/>
  </w:style>
  <w:style w:type="paragraph" w:styleId="Caption">
    <w:name w:val="caption"/>
    <w:basedOn w:val="Normal"/>
    <w:next w:val="Normal"/>
    <w:qFormat/>
    <w:rsid w:val="00D95151"/>
    <w:pPr>
      <w:spacing w:before="120" w:after="120" w:line="480" w:lineRule="auto"/>
      <w:jc w:val="both"/>
    </w:pPr>
    <w:rPr>
      <w:rFonts w:ascii="Times New Roman" w:eastAsia="Times New Roman" w:hAnsi="Times New Roman" w:cs="Times New Roman"/>
      <w:b/>
      <w:bCs/>
      <w:sz w:val="24"/>
      <w:szCs w:val="24"/>
    </w:rPr>
  </w:style>
  <w:style w:type="paragraph" w:customStyle="1" w:styleId="Ventura-Heading1">
    <w:name w:val="Ventura-Heading1"/>
    <w:basedOn w:val="Normal"/>
    <w:link w:val="Ventura-Heading1Char"/>
    <w:rsid w:val="00510F16"/>
    <w:pPr>
      <w:widowControl w:val="0"/>
      <w:spacing w:after="0" w:line="240" w:lineRule="auto"/>
      <w:jc w:val="both"/>
    </w:pPr>
    <w:rPr>
      <w:rFonts w:ascii="Book Antiqua" w:eastAsia="Times New Roman" w:hAnsi="Book Antiqua" w:cs="Times New Roman"/>
      <w:b/>
      <w:caps/>
      <w:sz w:val="20"/>
      <w:szCs w:val="24"/>
    </w:rPr>
  </w:style>
  <w:style w:type="character" w:customStyle="1" w:styleId="Ventura-Heading1Char">
    <w:name w:val="Ventura-Heading1 Char"/>
    <w:link w:val="Ventura-Heading1"/>
    <w:rsid w:val="00510F16"/>
    <w:rPr>
      <w:rFonts w:ascii="Book Antiqua" w:eastAsia="Times New Roman" w:hAnsi="Book Antiqua" w:cs="Times New Roman"/>
      <w:b/>
      <w:caps/>
      <w:sz w:val="20"/>
      <w:szCs w:val="24"/>
    </w:rPr>
  </w:style>
  <w:style w:type="character" w:customStyle="1" w:styleId="ListParagraphChar">
    <w:name w:val="List Paragraph Char"/>
    <w:aliases w:val="Body of text Char,List Paragraph1 Char"/>
    <w:basedOn w:val="DefaultParagraphFont"/>
    <w:link w:val="ListParagraph"/>
    <w:uiPriority w:val="34"/>
    <w:locked/>
    <w:rsid w:val="00A80D9A"/>
    <w:rPr>
      <w:rFonts w:ascii="Calibri" w:eastAsia="Calibri" w:hAnsi="Calibri" w:cs="Times New Roman"/>
      <w:lang w:val="en-AU"/>
    </w:rPr>
  </w:style>
  <w:style w:type="paragraph" w:customStyle="1" w:styleId="Ventura-Content">
    <w:name w:val="Ventura-Content"/>
    <w:basedOn w:val="Normal"/>
    <w:link w:val="Ventura-ContentChar"/>
    <w:rsid w:val="00A80D9A"/>
    <w:pPr>
      <w:widowControl w:val="0"/>
      <w:spacing w:after="0" w:line="240" w:lineRule="auto"/>
      <w:ind w:firstLine="397"/>
      <w:jc w:val="both"/>
    </w:pPr>
    <w:rPr>
      <w:rFonts w:ascii="Book Antiqua" w:eastAsia="Times New Roman" w:hAnsi="Book Antiqua" w:cs="Times New Roman"/>
      <w:sz w:val="20"/>
      <w:szCs w:val="24"/>
    </w:rPr>
  </w:style>
  <w:style w:type="character" w:customStyle="1" w:styleId="Ventura-ContentChar">
    <w:name w:val="Ventura-Content Char"/>
    <w:link w:val="Ventura-Content"/>
    <w:rsid w:val="00A80D9A"/>
    <w:rPr>
      <w:rFonts w:ascii="Book Antiqua" w:eastAsia="Times New Roman" w:hAnsi="Book Antiqua" w:cs="Times New Roman"/>
      <w:sz w:val="20"/>
      <w:szCs w:val="24"/>
    </w:rPr>
  </w:style>
  <w:style w:type="paragraph" w:customStyle="1" w:styleId="Text">
    <w:name w:val="Text"/>
    <w:basedOn w:val="Normal"/>
    <w:rsid w:val="00A773EF"/>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773EF"/>
    <w:rPr>
      <w:color w:val="0000FF" w:themeColor="hyperlink"/>
      <w:u w:val="single"/>
    </w:rPr>
  </w:style>
  <w:style w:type="paragraph" w:styleId="BalloonText">
    <w:name w:val="Balloon Text"/>
    <w:basedOn w:val="Normal"/>
    <w:link w:val="BalloonTextChar"/>
    <w:uiPriority w:val="99"/>
    <w:semiHidden/>
    <w:unhideWhenUsed/>
    <w:rsid w:val="00F3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D5"/>
    <w:rPr>
      <w:rFonts w:ascii="Tahoma" w:hAnsi="Tahoma" w:cs="Tahoma"/>
      <w:sz w:val="16"/>
      <w:szCs w:val="16"/>
    </w:rPr>
  </w:style>
  <w:style w:type="paragraph" w:customStyle="1" w:styleId="Abstract">
    <w:name w:val="Abstract"/>
    <w:basedOn w:val="Normal"/>
    <w:next w:val="Normal"/>
    <w:rsid w:val="00A84C9C"/>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tsetiawan@feb.unair.ac.id" TargetMode="External"/><Relationship Id="rId13" Type="http://schemas.openxmlformats.org/officeDocument/2006/relationships/footer" Target="footer3.xml"/><Relationship Id="rId18" Type="http://schemas.openxmlformats.org/officeDocument/2006/relationships/hyperlink" Target="http://www.ojk.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bbi.kemdikbud.go.id" TargetMode="External"/><Relationship Id="rId2" Type="http://schemas.openxmlformats.org/officeDocument/2006/relationships/numbering" Target="numbering.xml"/><Relationship Id="rId16" Type="http://schemas.openxmlformats.org/officeDocument/2006/relationships/hyperlink" Target="http://www.surabaya.tribunnew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go.id"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D72A-4CFD-496E-AEA2-CFE3C668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quadcore</dc:creator>
  <cp:lastModifiedBy>Mesta</cp:lastModifiedBy>
  <cp:revision>4</cp:revision>
  <dcterms:created xsi:type="dcterms:W3CDTF">2019-12-11T03:19:00Z</dcterms:created>
  <dcterms:modified xsi:type="dcterms:W3CDTF">2019-12-11T03:25:00Z</dcterms:modified>
</cp:coreProperties>
</file>